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944C" w14:textId="1B8AA333" w:rsidR="006C3345" w:rsidRDefault="001D2C73" w:rsidP="001D2C73">
      <w:pPr>
        <w:spacing w:after="22" w:line="259" w:lineRule="auto"/>
        <w:jc w:val="center"/>
        <w:rPr>
          <w:rFonts w:asciiTheme="minorHAnsi" w:eastAsia="Calibri" w:hAnsiTheme="minorHAnsi" w:cstheme="minorHAnsi"/>
          <w:b/>
          <w:sz w:val="24"/>
        </w:rPr>
      </w:pPr>
      <w:r>
        <w:rPr>
          <w:rFonts w:asciiTheme="minorHAnsi" w:eastAsia="Calibri" w:hAnsiTheme="minorHAnsi" w:cstheme="minorHAnsi"/>
          <w:b/>
          <w:sz w:val="24"/>
        </w:rPr>
        <w:t>Beihilfe</w:t>
      </w:r>
      <w:r w:rsidR="003A7460">
        <w:rPr>
          <w:rFonts w:asciiTheme="minorHAnsi" w:eastAsia="Calibri" w:hAnsiTheme="minorHAnsi" w:cstheme="minorHAnsi"/>
          <w:b/>
          <w:sz w:val="24"/>
        </w:rPr>
        <w:t>-Erklärung des Antragstellers</w:t>
      </w:r>
    </w:p>
    <w:p w14:paraId="30A3996B" w14:textId="45C0125C" w:rsidR="003A7460" w:rsidRDefault="001816ED" w:rsidP="001D2C73">
      <w:pPr>
        <w:spacing w:after="22" w:line="259" w:lineRule="auto"/>
        <w:jc w:val="center"/>
        <w:rPr>
          <w:rFonts w:asciiTheme="minorHAnsi" w:eastAsia="Calibri" w:hAnsiTheme="minorHAnsi" w:cstheme="minorHAnsi"/>
          <w:b/>
          <w:sz w:val="24"/>
        </w:rPr>
      </w:pPr>
      <w:r>
        <w:rPr>
          <w:rFonts w:asciiTheme="minorHAnsi" w:eastAsia="Calibri" w:hAnsiTheme="minorHAnsi" w:cstheme="minorHAnsi"/>
          <w:b/>
          <w:sz w:val="24"/>
        </w:rPr>
        <w:t>i</w:t>
      </w:r>
      <w:r w:rsidR="003A7460">
        <w:rPr>
          <w:rFonts w:asciiTheme="minorHAnsi" w:eastAsia="Calibri" w:hAnsiTheme="minorHAnsi" w:cstheme="minorHAnsi"/>
          <w:b/>
          <w:sz w:val="24"/>
        </w:rPr>
        <w:t>m Sinne der EU-Verordnung</w:t>
      </w:r>
      <w:r>
        <w:rPr>
          <w:rFonts w:asciiTheme="minorHAnsi" w:eastAsia="Calibri" w:hAnsiTheme="minorHAnsi" w:cstheme="minorHAnsi"/>
          <w:b/>
          <w:sz w:val="24"/>
        </w:rPr>
        <w:t>en</w:t>
      </w:r>
    </w:p>
    <w:p w14:paraId="62CF61AC" w14:textId="77777777" w:rsidR="003A7460" w:rsidRPr="001D2C73" w:rsidRDefault="003A7460" w:rsidP="001D2C73">
      <w:pPr>
        <w:spacing w:after="22" w:line="259" w:lineRule="auto"/>
        <w:jc w:val="center"/>
        <w:rPr>
          <w:rFonts w:asciiTheme="minorHAnsi" w:hAnsiTheme="minorHAnsi" w:cstheme="minorHAnsi"/>
        </w:rPr>
      </w:pPr>
    </w:p>
    <w:p w14:paraId="0C400BB8" w14:textId="77777777" w:rsidR="006C3345" w:rsidRPr="001D2C73" w:rsidRDefault="006C3345" w:rsidP="00B9449A">
      <w:pPr>
        <w:pStyle w:val="berschrift2"/>
        <w:rPr>
          <w:rFonts w:asciiTheme="minorHAnsi" w:hAnsiTheme="minorHAnsi" w:cstheme="minorHAnsi"/>
        </w:rPr>
      </w:pPr>
      <w:r w:rsidRPr="001D2C73">
        <w:rPr>
          <w:rFonts w:asciiTheme="minorHAnsi" w:hAnsiTheme="minorHAnsi" w:cstheme="minorHAnsi"/>
        </w:rPr>
        <w:t xml:space="preserve">Angaben zum Antrag stellenden Unternehmen </w:t>
      </w:r>
    </w:p>
    <w:p w14:paraId="100E38BC" w14:textId="77777777" w:rsidR="008B7A37" w:rsidRPr="001D2C73" w:rsidRDefault="008B7A37" w:rsidP="006C3345">
      <w:pPr>
        <w:ind w:left="2"/>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28"/>
      </w:tblGrid>
      <w:tr w:rsidR="00466851" w:rsidRPr="001D2C73" w14:paraId="1D1E0424" w14:textId="77777777" w:rsidTr="001D2C73">
        <w:trPr>
          <w:trHeight w:hRule="exact" w:val="454"/>
        </w:trPr>
        <w:tc>
          <w:tcPr>
            <w:tcW w:w="2410" w:type="dxa"/>
            <w:hideMark/>
          </w:tcPr>
          <w:p w14:paraId="0CA34231" w14:textId="77777777" w:rsidR="00466851" w:rsidRPr="001D2C73" w:rsidRDefault="00466851">
            <w:pPr>
              <w:rPr>
                <w:rFonts w:asciiTheme="minorHAnsi" w:hAnsiTheme="minorHAnsi" w:cstheme="minorHAnsi"/>
                <w:sz w:val="18"/>
                <w:szCs w:val="18"/>
              </w:rPr>
            </w:pPr>
            <w:r w:rsidRPr="001D2C73">
              <w:rPr>
                <w:rFonts w:asciiTheme="minorHAnsi" w:eastAsia="Arial" w:hAnsiTheme="minorHAnsi" w:cstheme="minorHAnsi"/>
                <w:spacing w:val="-1"/>
                <w:w w:val="110"/>
                <w:position w:val="-1"/>
                <w:sz w:val="18"/>
                <w:szCs w:val="18"/>
              </w:rPr>
              <w:t>Antragsteller</w:t>
            </w:r>
            <w:r w:rsidRPr="001D2C73">
              <w:rPr>
                <w:rFonts w:asciiTheme="minorHAnsi" w:eastAsia="Arial" w:hAnsiTheme="minorHAnsi" w:cstheme="minorHAnsi"/>
                <w:w w:val="118"/>
                <w:position w:val="-1"/>
                <w:sz w:val="18"/>
                <w:szCs w:val="18"/>
              </w:rPr>
              <w:t>:</w:t>
            </w:r>
          </w:p>
        </w:tc>
        <w:tc>
          <w:tcPr>
            <w:tcW w:w="7228" w:type="dxa"/>
            <w:hideMark/>
          </w:tcPr>
          <w:p w14:paraId="6E2F069F" w14:textId="2BBAC852" w:rsidR="00466851" w:rsidRPr="001D2C73" w:rsidRDefault="00550311">
            <w:pPr>
              <w:rPr>
                <w:rFonts w:asciiTheme="minorHAnsi" w:hAnsiTheme="minorHAnsi" w:cstheme="minorHAnsi"/>
                <w:sz w:val="18"/>
                <w:szCs w:val="18"/>
              </w:rPr>
            </w:pPr>
            <w:r w:rsidRPr="001D2C73">
              <w:rPr>
                <w:rFonts w:asciiTheme="minorHAnsi" w:hAnsiTheme="minorHAnsi" w:cstheme="minorHAnsi"/>
                <w:sz w:val="18"/>
                <w:szCs w:val="18"/>
              </w:rPr>
              <w:fldChar w:fldCharType="begin">
                <w:ffData>
                  <w:name w:val=""/>
                  <w:enabled/>
                  <w:calcOnExit w:val="0"/>
                  <w:textInput/>
                </w:ffData>
              </w:fldChar>
            </w:r>
            <w:r w:rsidRPr="001D2C73">
              <w:rPr>
                <w:rFonts w:asciiTheme="minorHAnsi" w:hAnsiTheme="minorHAnsi" w:cstheme="minorHAnsi"/>
                <w:sz w:val="18"/>
                <w:szCs w:val="18"/>
              </w:rPr>
              <w:instrText xml:space="preserve"> FORMTEXT </w:instrText>
            </w:r>
            <w:r w:rsidRPr="001D2C73">
              <w:rPr>
                <w:rFonts w:asciiTheme="minorHAnsi" w:hAnsiTheme="minorHAnsi" w:cstheme="minorHAnsi"/>
                <w:sz w:val="18"/>
                <w:szCs w:val="18"/>
              </w:rPr>
            </w:r>
            <w:r w:rsidRPr="001D2C73">
              <w:rPr>
                <w:rFonts w:asciiTheme="minorHAnsi" w:hAnsiTheme="minorHAnsi" w:cstheme="minorHAnsi"/>
                <w:sz w:val="18"/>
                <w:szCs w:val="18"/>
              </w:rPr>
              <w:fldChar w:fldCharType="separate"/>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sz w:val="18"/>
                <w:szCs w:val="18"/>
              </w:rPr>
              <w:fldChar w:fldCharType="end"/>
            </w:r>
          </w:p>
        </w:tc>
      </w:tr>
    </w:tbl>
    <w:p w14:paraId="23918EA7" w14:textId="77777777" w:rsidR="00466851" w:rsidRPr="001D2C73" w:rsidRDefault="00466851" w:rsidP="00466851">
      <w:pPr>
        <w:spacing w:before="12"/>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28"/>
      </w:tblGrid>
      <w:tr w:rsidR="00466851" w:rsidRPr="001D2C73" w14:paraId="1B36B00E" w14:textId="77777777" w:rsidTr="001D2C73">
        <w:trPr>
          <w:trHeight w:hRule="exact" w:val="454"/>
        </w:trPr>
        <w:tc>
          <w:tcPr>
            <w:tcW w:w="2410" w:type="dxa"/>
            <w:hideMark/>
          </w:tcPr>
          <w:p w14:paraId="221A71A4" w14:textId="77777777" w:rsidR="00466851" w:rsidRPr="001D2C73" w:rsidRDefault="00466851">
            <w:pPr>
              <w:rPr>
                <w:rFonts w:asciiTheme="minorHAnsi" w:hAnsiTheme="minorHAnsi" w:cstheme="minorHAnsi"/>
                <w:sz w:val="18"/>
                <w:szCs w:val="18"/>
              </w:rPr>
            </w:pPr>
            <w:r w:rsidRPr="001D2C73">
              <w:rPr>
                <w:rFonts w:asciiTheme="minorHAnsi" w:eastAsia="Arial" w:hAnsiTheme="minorHAnsi" w:cstheme="minorHAnsi"/>
                <w:spacing w:val="-1"/>
                <w:w w:val="110"/>
                <w:position w:val="-1"/>
                <w:sz w:val="18"/>
                <w:szCs w:val="18"/>
              </w:rPr>
              <w:t>Anschrift</w:t>
            </w:r>
            <w:r w:rsidRPr="001D2C73">
              <w:rPr>
                <w:rFonts w:asciiTheme="minorHAnsi" w:eastAsia="Arial" w:hAnsiTheme="minorHAnsi" w:cstheme="minorHAnsi"/>
                <w:w w:val="118"/>
                <w:position w:val="-1"/>
                <w:sz w:val="18"/>
                <w:szCs w:val="18"/>
              </w:rPr>
              <w:t>:</w:t>
            </w:r>
          </w:p>
        </w:tc>
        <w:tc>
          <w:tcPr>
            <w:tcW w:w="7228" w:type="dxa"/>
            <w:hideMark/>
          </w:tcPr>
          <w:p w14:paraId="6B86534D" w14:textId="7A20B069" w:rsidR="00466851" w:rsidRPr="001D2C73" w:rsidRDefault="00550311">
            <w:pPr>
              <w:rPr>
                <w:rFonts w:asciiTheme="minorHAnsi" w:hAnsiTheme="minorHAnsi" w:cstheme="minorHAnsi"/>
                <w:sz w:val="18"/>
                <w:szCs w:val="18"/>
              </w:rPr>
            </w:pPr>
            <w:r w:rsidRPr="001D2C73">
              <w:rPr>
                <w:rFonts w:asciiTheme="minorHAnsi" w:hAnsiTheme="minorHAnsi" w:cstheme="minorHAnsi"/>
                <w:sz w:val="18"/>
                <w:szCs w:val="18"/>
              </w:rPr>
              <w:fldChar w:fldCharType="begin">
                <w:ffData>
                  <w:name w:val=""/>
                  <w:enabled/>
                  <w:calcOnExit w:val="0"/>
                  <w:textInput/>
                </w:ffData>
              </w:fldChar>
            </w:r>
            <w:r w:rsidRPr="001D2C73">
              <w:rPr>
                <w:rFonts w:asciiTheme="minorHAnsi" w:hAnsiTheme="minorHAnsi" w:cstheme="minorHAnsi"/>
                <w:sz w:val="18"/>
                <w:szCs w:val="18"/>
              </w:rPr>
              <w:instrText xml:space="preserve"> FORMTEXT </w:instrText>
            </w:r>
            <w:r w:rsidRPr="001D2C73">
              <w:rPr>
                <w:rFonts w:asciiTheme="minorHAnsi" w:hAnsiTheme="minorHAnsi" w:cstheme="minorHAnsi"/>
                <w:sz w:val="18"/>
                <w:szCs w:val="18"/>
              </w:rPr>
            </w:r>
            <w:r w:rsidRPr="001D2C73">
              <w:rPr>
                <w:rFonts w:asciiTheme="minorHAnsi" w:hAnsiTheme="minorHAnsi" w:cstheme="minorHAnsi"/>
                <w:sz w:val="18"/>
                <w:szCs w:val="18"/>
              </w:rPr>
              <w:fldChar w:fldCharType="separate"/>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sz w:val="18"/>
                <w:szCs w:val="18"/>
              </w:rPr>
              <w:fldChar w:fldCharType="end"/>
            </w:r>
          </w:p>
        </w:tc>
      </w:tr>
    </w:tbl>
    <w:p w14:paraId="4597C9B0" w14:textId="77777777" w:rsidR="00550311" w:rsidRPr="001D2C73" w:rsidRDefault="00550311" w:rsidP="00550311">
      <w:pPr>
        <w:spacing w:before="12"/>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25"/>
        <w:gridCol w:w="7228"/>
      </w:tblGrid>
      <w:tr w:rsidR="001D2C73" w:rsidRPr="001D2C73" w14:paraId="495B3B46" w14:textId="77777777" w:rsidTr="001D2C73">
        <w:trPr>
          <w:trHeight w:hRule="exact" w:val="454"/>
        </w:trPr>
        <w:tc>
          <w:tcPr>
            <w:tcW w:w="1985" w:type="dxa"/>
            <w:hideMark/>
          </w:tcPr>
          <w:p w14:paraId="21733858" w14:textId="77777777" w:rsidR="001D2C73" w:rsidRDefault="001D2C73" w:rsidP="00BD0EE4">
            <w:pPr>
              <w:rPr>
                <w:rFonts w:asciiTheme="minorHAnsi" w:hAnsiTheme="minorHAnsi" w:cstheme="minorHAnsi"/>
                <w:sz w:val="18"/>
                <w:szCs w:val="18"/>
              </w:rPr>
            </w:pPr>
            <w:r>
              <w:rPr>
                <w:rFonts w:asciiTheme="minorHAnsi" w:hAnsiTheme="minorHAnsi" w:cstheme="minorHAnsi"/>
                <w:sz w:val="18"/>
                <w:szCs w:val="18"/>
              </w:rPr>
              <w:t>Wirtschafts-</w:t>
            </w:r>
          </w:p>
          <w:p w14:paraId="6B214392" w14:textId="2195716D" w:rsidR="001D2C73" w:rsidRPr="001D2C73" w:rsidRDefault="001D2C73" w:rsidP="00BD0EE4">
            <w:pPr>
              <w:rPr>
                <w:rFonts w:asciiTheme="minorHAnsi" w:hAnsiTheme="minorHAnsi" w:cstheme="minorHAnsi"/>
                <w:sz w:val="18"/>
                <w:szCs w:val="18"/>
              </w:rPr>
            </w:pPr>
            <w:r>
              <w:rPr>
                <w:rFonts w:asciiTheme="minorHAnsi" w:hAnsiTheme="minorHAnsi" w:cstheme="minorHAnsi"/>
                <w:sz w:val="18"/>
                <w:szCs w:val="18"/>
              </w:rPr>
              <w:t>Identifikationsnummer:</w:t>
            </w:r>
          </w:p>
        </w:tc>
        <w:tc>
          <w:tcPr>
            <w:tcW w:w="425" w:type="dxa"/>
          </w:tcPr>
          <w:p w14:paraId="6ABEE4D3" w14:textId="77777777" w:rsidR="001D2C73" w:rsidRPr="001D2C73" w:rsidRDefault="001D2C73" w:rsidP="00BD0EE4">
            <w:pPr>
              <w:rPr>
                <w:rFonts w:asciiTheme="minorHAnsi" w:hAnsiTheme="minorHAnsi" w:cstheme="minorHAnsi"/>
                <w:sz w:val="18"/>
                <w:szCs w:val="18"/>
              </w:rPr>
            </w:pPr>
          </w:p>
        </w:tc>
        <w:tc>
          <w:tcPr>
            <w:tcW w:w="7228" w:type="dxa"/>
            <w:hideMark/>
          </w:tcPr>
          <w:p w14:paraId="66CB5554" w14:textId="77777777" w:rsidR="001D2C73" w:rsidRDefault="001D2C73" w:rsidP="00BD0EE4">
            <w:pPr>
              <w:rPr>
                <w:rFonts w:asciiTheme="minorHAnsi" w:hAnsiTheme="minorHAnsi" w:cstheme="minorHAnsi"/>
                <w:sz w:val="18"/>
                <w:szCs w:val="18"/>
              </w:rPr>
            </w:pPr>
          </w:p>
          <w:p w14:paraId="762A21AF" w14:textId="7A6A9B0E" w:rsidR="001D2C73" w:rsidRPr="001D2C73" w:rsidRDefault="001D2C73" w:rsidP="00BD0EE4">
            <w:pPr>
              <w:rPr>
                <w:rFonts w:asciiTheme="minorHAnsi" w:hAnsiTheme="minorHAnsi" w:cstheme="minorHAnsi"/>
                <w:sz w:val="18"/>
                <w:szCs w:val="18"/>
              </w:rPr>
            </w:pPr>
            <w:r w:rsidRPr="001D2C73">
              <w:rPr>
                <w:rFonts w:asciiTheme="minorHAnsi" w:hAnsiTheme="minorHAnsi" w:cstheme="minorHAnsi"/>
                <w:sz w:val="18"/>
                <w:szCs w:val="18"/>
              </w:rPr>
              <w:fldChar w:fldCharType="begin">
                <w:ffData>
                  <w:name w:val=""/>
                  <w:enabled/>
                  <w:calcOnExit w:val="0"/>
                  <w:textInput/>
                </w:ffData>
              </w:fldChar>
            </w:r>
            <w:r w:rsidRPr="001D2C73">
              <w:rPr>
                <w:rFonts w:asciiTheme="minorHAnsi" w:hAnsiTheme="minorHAnsi" w:cstheme="minorHAnsi"/>
                <w:sz w:val="18"/>
                <w:szCs w:val="18"/>
              </w:rPr>
              <w:instrText xml:space="preserve"> FORMTEXT </w:instrText>
            </w:r>
            <w:r w:rsidRPr="001D2C73">
              <w:rPr>
                <w:rFonts w:asciiTheme="minorHAnsi" w:hAnsiTheme="minorHAnsi" w:cstheme="minorHAnsi"/>
                <w:sz w:val="18"/>
                <w:szCs w:val="18"/>
              </w:rPr>
            </w:r>
            <w:r w:rsidRPr="001D2C73">
              <w:rPr>
                <w:rFonts w:asciiTheme="minorHAnsi" w:hAnsiTheme="minorHAnsi" w:cstheme="minorHAnsi"/>
                <w:sz w:val="18"/>
                <w:szCs w:val="18"/>
              </w:rPr>
              <w:fldChar w:fldCharType="separate"/>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noProof/>
                <w:sz w:val="18"/>
                <w:szCs w:val="18"/>
              </w:rPr>
              <w:t> </w:t>
            </w:r>
            <w:r w:rsidRPr="001D2C73">
              <w:rPr>
                <w:rFonts w:asciiTheme="minorHAnsi" w:hAnsiTheme="minorHAnsi" w:cstheme="minorHAnsi"/>
                <w:sz w:val="18"/>
                <w:szCs w:val="18"/>
              </w:rPr>
              <w:fldChar w:fldCharType="end"/>
            </w:r>
          </w:p>
        </w:tc>
      </w:tr>
    </w:tbl>
    <w:p w14:paraId="3006ADD9" w14:textId="77777777" w:rsidR="00094BD4" w:rsidRPr="001D2C73" w:rsidRDefault="00094BD4" w:rsidP="00466851">
      <w:pPr>
        <w:pStyle w:val="berschrift2"/>
        <w:rPr>
          <w:rFonts w:asciiTheme="minorHAnsi" w:hAnsiTheme="minorHAnsi" w:cstheme="minorHAnsi"/>
          <w:b w:val="0"/>
          <w:bCs/>
          <w:i w:val="0"/>
          <w:iCs/>
          <w:color w:val="auto"/>
          <w:sz w:val="18"/>
          <w:szCs w:val="18"/>
        </w:rPr>
      </w:pPr>
    </w:p>
    <w:p w14:paraId="0B482671" w14:textId="77777777" w:rsidR="00466851" w:rsidRPr="001D2C73" w:rsidRDefault="00466851" w:rsidP="00466851">
      <w:pPr>
        <w:pStyle w:val="berschrift2"/>
        <w:rPr>
          <w:rFonts w:asciiTheme="minorHAnsi" w:hAnsiTheme="minorHAnsi" w:cstheme="minorHAnsi"/>
          <w:color w:val="auto"/>
          <w:szCs w:val="22"/>
        </w:rPr>
      </w:pPr>
      <w:r w:rsidRPr="001D2C73">
        <w:rPr>
          <w:rFonts w:asciiTheme="minorHAnsi" w:hAnsiTheme="minorHAnsi" w:cstheme="minorHAnsi"/>
        </w:rPr>
        <w:t xml:space="preserve">Erklärung zu Beihilfen </w:t>
      </w:r>
    </w:p>
    <w:p w14:paraId="69F770E6" w14:textId="77777777" w:rsidR="009E5151" w:rsidRPr="001D2C73" w:rsidRDefault="009E5151" w:rsidP="00550311">
      <w:pPr>
        <w:ind w:left="2"/>
        <w:rPr>
          <w:rFonts w:asciiTheme="minorHAnsi" w:hAnsiTheme="minorHAnsi" w:cstheme="minorHAnsi"/>
          <w:sz w:val="18"/>
          <w:szCs w:val="18"/>
        </w:rPr>
      </w:pPr>
    </w:p>
    <w:p w14:paraId="54B31C11" w14:textId="77777777" w:rsidR="00556BAC" w:rsidRPr="001D2C73" w:rsidRDefault="009441DB" w:rsidP="00556BAC">
      <w:pPr>
        <w:keepNext/>
        <w:jc w:val="both"/>
        <w:rPr>
          <w:rFonts w:asciiTheme="minorHAnsi" w:hAnsiTheme="minorHAnsi" w:cstheme="minorHAnsi"/>
          <w:sz w:val="16"/>
          <w:szCs w:val="16"/>
        </w:rPr>
      </w:pPr>
      <w:r w:rsidRPr="001D2C73">
        <w:rPr>
          <w:rFonts w:asciiTheme="minorHAnsi" w:hAnsiTheme="minorHAnsi" w:cstheme="minorHAnsi"/>
          <w:sz w:val="16"/>
          <w:szCs w:val="16"/>
        </w:rPr>
        <w:t xml:space="preserve">Mir/Uns ist bekannt, dass den </w:t>
      </w:r>
      <w:r w:rsidR="009B4531" w:rsidRPr="001D2C73">
        <w:rPr>
          <w:rFonts w:asciiTheme="minorHAnsi" w:hAnsiTheme="minorHAnsi" w:cstheme="minorHAnsi"/>
          <w:sz w:val="16"/>
          <w:szCs w:val="16"/>
        </w:rPr>
        <w:t>Bürgschaften</w:t>
      </w:r>
      <w:r w:rsidR="003D5424" w:rsidRPr="001D2C73">
        <w:rPr>
          <w:rFonts w:asciiTheme="minorHAnsi" w:hAnsiTheme="minorHAnsi" w:cstheme="minorHAnsi"/>
          <w:sz w:val="16"/>
          <w:szCs w:val="16"/>
        </w:rPr>
        <w:t xml:space="preserve"> </w:t>
      </w:r>
      <w:r w:rsidRPr="001D2C73">
        <w:rPr>
          <w:rFonts w:asciiTheme="minorHAnsi" w:hAnsiTheme="minorHAnsi" w:cstheme="minorHAnsi"/>
          <w:sz w:val="16"/>
          <w:szCs w:val="16"/>
        </w:rPr>
        <w:t>der Bürgschaftsbank Subventionen de</w:t>
      </w:r>
      <w:r w:rsidR="00556BAC" w:rsidRPr="001D2C73">
        <w:rPr>
          <w:rFonts w:asciiTheme="minorHAnsi" w:hAnsiTheme="minorHAnsi" w:cstheme="minorHAnsi"/>
          <w:sz w:val="16"/>
          <w:szCs w:val="16"/>
        </w:rPr>
        <w:t>s Bundes und des Landes</w:t>
      </w:r>
      <w:r w:rsidRPr="001D2C73">
        <w:rPr>
          <w:rFonts w:asciiTheme="minorHAnsi" w:hAnsiTheme="minorHAnsi" w:cstheme="minorHAnsi"/>
          <w:sz w:val="16"/>
          <w:szCs w:val="16"/>
        </w:rPr>
        <w:t xml:space="preserve"> zugrunde liegen.</w:t>
      </w:r>
      <w:r w:rsidR="00556BAC" w:rsidRPr="001D2C73">
        <w:rPr>
          <w:rFonts w:asciiTheme="minorHAnsi" w:hAnsiTheme="minorHAnsi" w:cstheme="minorHAnsi"/>
          <w:sz w:val="16"/>
          <w:szCs w:val="16"/>
        </w:rPr>
        <w:t xml:space="preserve"> Sie sollen gewährt werden, um die Kreditfähigkeit mittelständischer Unternehmen zu erhöhen.</w:t>
      </w:r>
    </w:p>
    <w:p w14:paraId="7648A352" w14:textId="77777777" w:rsidR="00556BAC" w:rsidRPr="001D2C73" w:rsidRDefault="00556BAC" w:rsidP="00556BAC">
      <w:pPr>
        <w:keepNext/>
        <w:jc w:val="both"/>
        <w:rPr>
          <w:rFonts w:asciiTheme="minorHAnsi" w:hAnsiTheme="minorHAnsi" w:cstheme="minorHAnsi"/>
          <w:sz w:val="16"/>
          <w:szCs w:val="16"/>
        </w:rPr>
      </w:pPr>
    </w:p>
    <w:p w14:paraId="5BAE7740" w14:textId="77777777" w:rsidR="00556BAC" w:rsidRPr="001D2C73" w:rsidRDefault="00556BAC" w:rsidP="00556BAC">
      <w:pPr>
        <w:jc w:val="both"/>
        <w:rPr>
          <w:rFonts w:asciiTheme="minorHAnsi" w:hAnsiTheme="minorHAnsi" w:cstheme="minorHAnsi"/>
          <w:sz w:val="16"/>
          <w:szCs w:val="16"/>
        </w:rPr>
      </w:pPr>
      <w:r w:rsidRPr="001D2C73">
        <w:rPr>
          <w:rFonts w:asciiTheme="minorHAnsi" w:hAnsiTheme="minorHAnsi" w:cstheme="minorHAnsi"/>
          <w:sz w:val="16"/>
          <w:szCs w:val="16"/>
        </w:rPr>
        <w:t xml:space="preserve">Ich bin/Wir sind darüber unterrichtet, dass die von mir/uns angegebenen Tatsachen  </w:t>
      </w:r>
    </w:p>
    <w:p w14:paraId="4F21B2D5"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 xml:space="preserve">zum Unternehmen (Name, Rechtsform, Sitz, Unternehmensgegenstand, verbundene/nahestehende Unternehmen gem. </w:t>
      </w:r>
      <w:r w:rsidRPr="001D2C73">
        <w:rPr>
          <w:rFonts w:asciiTheme="minorHAnsi" w:hAnsiTheme="minorHAnsi" w:cstheme="minorHAnsi"/>
          <w:sz w:val="16"/>
          <w:szCs w:val="16"/>
        </w:rPr>
        <w:br/>
        <w:t xml:space="preserve">§ 19 Abs. 2 KWG) und zur Betriebsstätte </w:t>
      </w:r>
    </w:p>
    <w:p w14:paraId="5AD67463"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 xml:space="preserve">zu den Gesellschaftern (und ggf. Ehegatten) und deren persönlichen Vermögensverhältnissen </w:t>
      </w:r>
    </w:p>
    <w:p w14:paraId="703BE017"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zur fachlichen und kaufmännischen Qualifikation des/der Geschäftsinhaber(s)/Geschäftsführer(s)</w:t>
      </w:r>
    </w:p>
    <w:p w14:paraId="4410C24C"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 xml:space="preserve">zum Vorhaben (Projektart, Vorhabensbeschreibung, Investitionsort, Arbeitsplätze) </w:t>
      </w:r>
    </w:p>
    <w:p w14:paraId="51FAC5D5"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Investition und Finanzierung (Mittelverwendung/-herkunft, einschließlich Eigenmittel)</w:t>
      </w:r>
    </w:p>
    <w:p w14:paraId="1C846F9F"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Sicherheiten</w:t>
      </w:r>
    </w:p>
    <w:p w14:paraId="1FBAE82D"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den betrieblichen wirtschaftlichen Verhältnissen, d.h. Jahresabschlüsse (Bilanzen, Gewinn- und Verlustrechnungen, Anhänge, Lageberichte) bzw. Einnahmenüberschussrechnungen, Betriebswirtschaftliche Auswertungen, Summen- und Saldenlisten, sonstige Vermögensübersichten sowie Geschäftsberichte</w:t>
      </w:r>
    </w:p>
    <w:p w14:paraId="6069CFC7"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Kreditverbindlichkeiten</w:t>
      </w:r>
    </w:p>
    <w:p w14:paraId="5654DF6E"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Beteiligungsverhältnissen</w:t>
      </w:r>
    </w:p>
    <w:p w14:paraId="110C6C82" w14:textId="77777777" w:rsidR="00556BAC" w:rsidRPr="001D2C73" w:rsidRDefault="00556BAC" w:rsidP="00556BAC">
      <w:pPr>
        <w:pStyle w:val="Listenabsatz"/>
        <w:numPr>
          <w:ilvl w:val="0"/>
          <w:numId w:val="15"/>
        </w:numPr>
        <w:spacing w:before="120" w:line="264" w:lineRule="auto"/>
        <w:contextualSpacing/>
        <w:rPr>
          <w:rFonts w:asciiTheme="minorHAnsi" w:hAnsiTheme="minorHAnsi" w:cstheme="minorHAnsi"/>
          <w:sz w:val="16"/>
          <w:szCs w:val="16"/>
        </w:rPr>
      </w:pPr>
      <w:r w:rsidRPr="001D2C73">
        <w:rPr>
          <w:rFonts w:asciiTheme="minorHAnsi" w:hAnsiTheme="minorHAnsi" w:cstheme="minorHAnsi"/>
          <w:sz w:val="16"/>
          <w:szCs w:val="16"/>
        </w:rPr>
        <w:t>zu Zwangsmaßnahmen jeglicher Art (z. B. eidesstattliche Versicherung, Scheck-/Wechselprotest und/oder Vergleichs-/Konkurs-/Insolvenzverfahren)</w:t>
      </w:r>
    </w:p>
    <w:p w14:paraId="24AB8022" w14:textId="77777777" w:rsidR="000C7F61" w:rsidRPr="001D2C73" w:rsidRDefault="00556BAC" w:rsidP="00556BAC">
      <w:pPr>
        <w:jc w:val="both"/>
        <w:rPr>
          <w:rFonts w:asciiTheme="minorHAnsi" w:hAnsiTheme="minorHAnsi" w:cstheme="minorHAnsi"/>
          <w:sz w:val="16"/>
          <w:szCs w:val="16"/>
        </w:rPr>
      </w:pPr>
      <w:r w:rsidRPr="001D2C73">
        <w:rPr>
          <w:rFonts w:asciiTheme="minorHAnsi" w:hAnsiTheme="minorHAnsi" w:cstheme="minorHAnsi"/>
          <w:sz w:val="16"/>
          <w:szCs w:val="16"/>
        </w:rPr>
        <w:br/>
        <w:t>subventionserheblich im Sinne des § 264 StGB sind. Mir/uns ist die Strafbarkeit eines Subventionsbetruges nach § 264 StGB bekannt. Auf die besonderen Mitteilungspflichten nach § 3 Subventionsgesetz bin ich/sind wir hingewiesen worden. Eine Bürgschaftsübernahme erfolgt nach den geltenden EU-Bestimmungen.</w:t>
      </w:r>
    </w:p>
    <w:p w14:paraId="625F6813" w14:textId="77777777" w:rsidR="00632AE7" w:rsidRPr="001D2C73" w:rsidRDefault="00632AE7" w:rsidP="00645AE8">
      <w:pPr>
        <w:jc w:val="both"/>
        <w:rPr>
          <w:rFonts w:asciiTheme="minorHAnsi" w:hAnsiTheme="minorHAnsi" w:cstheme="minorHAnsi"/>
          <w:sz w:val="16"/>
          <w:szCs w:val="16"/>
        </w:rPr>
      </w:pPr>
    </w:p>
    <w:p w14:paraId="012884F0" w14:textId="77777777" w:rsidR="009441DB" w:rsidRPr="001D2C73" w:rsidRDefault="009441DB"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Theme="minorHAnsi" w:hAnsiTheme="minorHAnsi" w:cstheme="minorHAnsi"/>
          <w:sz w:val="16"/>
        </w:rPr>
      </w:pPr>
      <w:r w:rsidRPr="001D2C73">
        <w:rPr>
          <w:rStyle w:val="Standard1"/>
          <w:rFonts w:asciiTheme="minorHAnsi" w:hAnsiTheme="minorHAnsi" w:cstheme="minorHAnsi"/>
          <w:sz w:val="16"/>
        </w:rPr>
        <w:t>Ich bin/Wir sind darüber unterrichtet, dass</w:t>
      </w:r>
      <w:r w:rsidR="00D93940" w:rsidRPr="001D2C73">
        <w:rPr>
          <w:rStyle w:val="Standard1"/>
          <w:rFonts w:asciiTheme="minorHAnsi" w:hAnsiTheme="minorHAnsi" w:cstheme="minorHAnsi"/>
          <w:sz w:val="16"/>
        </w:rPr>
        <w:t xml:space="preserve"> neben den oben genannten Angaben auch</w:t>
      </w:r>
      <w:r w:rsidRPr="001D2C73">
        <w:rPr>
          <w:rStyle w:val="Standard1"/>
          <w:rFonts w:asciiTheme="minorHAnsi" w:hAnsiTheme="minorHAnsi" w:cstheme="minorHAnsi"/>
          <w:sz w:val="16"/>
        </w:rPr>
        <w:t xml:space="preserve"> die folgenden Angaben über die </w:t>
      </w:r>
      <w:r w:rsidR="007B66CF" w:rsidRPr="001D2C73">
        <w:rPr>
          <w:rStyle w:val="Standard1"/>
          <w:rFonts w:asciiTheme="minorHAnsi" w:hAnsiTheme="minorHAnsi" w:cstheme="minorHAnsi"/>
          <w:sz w:val="16"/>
        </w:rPr>
        <w:t xml:space="preserve">in den letzten drei Jahren </w:t>
      </w:r>
      <w:r w:rsidRPr="001D2C73">
        <w:rPr>
          <w:rStyle w:val="Standard1"/>
          <w:rFonts w:asciiTheme="minorHAnsi" w:hAnsiTheme="minorHAnsi" w:cstheme="minorHAnsi"/>
          <w:sz w:val="16"/>
        </w:rPr>
        <w:t>erhaltenen/beantragten Beihilfen</w:t>
      </w:r>
      <w:r w:rsidR="000B5CBE" w:rsidRPr="001D2C73">
        <w:rPr>
          <w:rStyle w:val="Standard1"/>
          <w:rFonts w:asciiTheme="minorHAnsi" w:hAnsiTheme="minorHAnsi" w:cstheme="minorHAnsi"/>
          <w:sz w:val="16"/>
        </w:rPr>
        <w:t xml:space="preserve"> </w:t>
      </w:r>
      <w:r w:rsidRPr="001D2C73">
        <w:rPr>
          <w:rStyle w:val="Standard1"/>
          <w:rFonts w:asciiTheme="minorHAnsi" w:hAnsiTheme="minorHAnsi" w:cstheme="minorHAnsi"/>
          <w:sz w:val="16"/>
        </w:rPr>
        <w:t>und über zurzeit laufende Beihilfeanträge</w:t>
      </w:r>
      <w:r w:rsidR="000B5CBE" w:rsidRPr="001D2C73">
        <w:rPr>
          <w:rStyle w:val="Standard1"/>
          <w:rFonts w:asciiTheme="minorHAnsi" w:hAnsiTheme="minorHAnsi" w:cstheme="minorHAnsi"/>
          <w:sz w:val="16"/>
        </w:rPr>
        <w:t xml:space="preserve"> des antragstellenden Unternehmens und verbundener Unternehmen</w:t>
      </w:r>
      <w:r w:rsidRPr="001D2C73">
        <w:rPr>
          <w:rStyle w:val="Standard1"/>
          <w:rFonts w:asciiTheme="minorHAnsi" w:hAnsiTheme="minorHAnsi" w:cstheme="minorHAnsi"/>
          <w:sz w:val="16"/>
        </w:rPr>
        <w:t xml:space="preserve"> im Rahmen der Beihilfen</w:t>
      </w:r>
      <w:r w:rsidR="00ED3609" w:rsidRPr="001D2C73">
        <w:rPr>
          <w:rStyle w:val="Standard1"/>
          <w:rFonts w:asciiTheme="minorHAnsi" w:hAnsiTheme="minorHAnsi" w:cstheme="minorHAnsi"/>
          <w:sz w:val="16"/>
        </w:rPr>
        <w:t>gewährung</w:t>
      </w:r>
      <w:r w:rsidRPr="001D2C73">
        <w:rPr>
          <w:rStyle w:val="Standard1"/>
          <w:rFonts w:asciiTheme="minorHAnsi" w:hAnsiTheme="minorHAnsi" w:cstheme="minorHAnsi"/>
          <w:sz w:val="16"/>
        </w:rPr>
        <w:t xml:space="preserve"> subventionserheblich</w:t>
      </w:r>
      <w:r w:rsidR="00E33D48" w:rsidRPr="001D2C73">
        <w:rPr>
          <w:rStyle w:val="Standard1"/>
          <w:rFonts w:asciiTheme="minorHAnsi" w:hAnsiTheme="minorHAnsi" w:cstheme="minorHAnsi"/>
          <w:sz w:val="16"/>
        </w:rPr>
        <w:t xml:space="preserve"> gemäß § 264 StGB</w:t>
      </w:r>
      <w:r w:rsidRPr="001D2C73">
        <w:rPr>
          <w:rStyle w:val="Standard1"/>
          <w:rFonts w:asciiTheme="minorHAnsi" w:hAnsiTheme="minorHAnsi" w:cstheme="minorHAnsi"/>
          <w:sz w:val="16"/>
        </w:rPr>
        <w:t xml:space="preserve"> sind.</w:t>
      </w:r>
    </w:p>
    <w:p w14:paraId="0A808B1C" w14:textId="77777777" w:rsidR="00632AE7" w:rsidRPr="001D2C73" w:rsidRDefault="00632AE7"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Theme="minorHAnsi" w:hAnsiTheme="minorHAnsi" w:cstheme="minorHAnsi"/>
          <w:sz w:val="16"/>
        </w:rPr>
      </w:pPr>
    </w:p>
    <w:p w14:paraId="00657330" w14:textId="77777777" w:rsidR="000C7F61" w:rsidRPr="001D2C73" w:rsidRDefault="000C7F61"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Theme="minorHAnsi" w:hAnsiTheme="minorHAnsi" w:cstheme="minorHAnsi"/>
          <w:b/>
          <w:sz w:val="16"/>
        </w:rPr>
      </w:pPr>
      <w:r w:rsidRPr="001D2C73">
        <w:rPr>
          <w:rStyle w:val="Standard1"/>
          <w:rFonts w:asciiTheme="minorHAnsi" w:hAnsiTheme="minorHAnsi" w:cstheme="minorHAnsi"/>
          <w:b/>
          <w:sz w:val="16"/>
        </w:rPr>
        <w:t>Das antra</w:t>
      </w:r>
      <w:r w:rsidR="00632AE7" w:rsidRPr="001D2C73">
        <w:rPr>
          <w:rStyle w:val="Standard1"/>
          <w:rFonts w:asciiTheme="minorHAnsi" w:hAnsiTheme="minorHAnsi" w:cstheme="minorHAnsi"/>
          <w:b/>
          <w:sz w:val="16"/>
        </w:rPr>
        <w:t>gstellende Unternehmen erklärt F</w:t>
      </w:r>
      <w:r w:rsidRPr="001D2C73">
        <w:rPr>
          <w:rStyle w:val="Standard1"/>
          <w:rFonts w:asciiTheme="minorHAnsi" w:hAnsiTheme="minorHAnsi" w:cstheme="minorHAnsi"/>
          <w:b/>
          <w:sz w:val="16"/>
        </w:rPr>
        <w:t xml:space="preserve">olgendes: </w:t>
      </w:r>
    </w:p>
    <w:p w14:paraId="4F00B863" w14:textId="77777777" w:rsidR="002A0032" w:rsidRPr="001D2C73" w:rsidRDefault="002A0032" w:rsidP="00645AE8">
      <w:pPr>
        <w:rPr>
          <w:rFonts w:asciiTheme="minorHAnsi" w:hAnsiTheme="minorHAnsi" w:cstheme="minorHAnsi"/>
          <w:sz w:val="16"/>
        </w:rPr>
      </w:pPr>
    </w:p>
    <w:p w14:paraId="69AE9C25" w14:textId="48E2F2C1" w:rsidR="000C4555" w:rsidRDefault="00BC5D42" w:rsidP="000C4555">
      <w:pPr>
        <w:pStyle w:val="Default"/>
        <w:jc w:val="both"/>
        <w:rPr>
          <w:rFonts w:asciiTheme="minorHAnsi" w:hAnsiTheme="minorHAnsi" w:cstheme="minorHAnsi"/>
          <w:sz w:val="16"/>
        </w:rPr>
      </w:pPr>
      <w:r w:rsidRPr="001D2C73">
        <w:rPr>
          <w:rFonts w:asciiTheme="minorHAnsi" w:hAnsiTheme="minorHAnsi" w:cstheme="minorHAnsi"/>
          <w:sz w:val="16"/>
        </w:rPr>
        <w:t xml:space="preserve">Diese Erklärung bezieht sich sowohl auf Beihilfen, die </w:t>
      </w:r>
      <w:r w:rsidR="000C4555" w:rsidRPr="001D2C73">
        <w:rPr>
          <w:rFonts w:asciiTheme="minorHAnsi" w:hAnsiTheme="minorHAnsi" w:cstheme="minorHAnsi"/>
          <w:sz w:val="16"/>
        </w:rPr>
        <w:t>das</w:t>
      </w:r>
      <w:r w:rsidRPr="001D2C73">
        <w:rPr>
          <w:rFonts w:asciiTheme="minorHAnsi" w:hAnsiTheme="minorHAnsi" w:cstheme="minorHAnsi"/>
          <w:sz w:val="16"/>
        </w:rPr>
        <w:t xml:space="preserve"> Unternehmen dire</w:t>
      </w:r>
      <w:r w:rsidR="005F2F39" w:rsidRPr="001D2C73">
        <w:rPr>
          <w:rFonts w:asciiTheme="minorHAnsi" w:hAnsiTheme="minorHAnsi" w:cstheme="minorHAnsi"/>
          <w:sz w:val="16"/>
        </w:rPr>
        <w:t>kt erhalten bzw. beantragt hat</w:t>
      </w:r>
      <w:r w:rsidR="00E33D48" w:rsidRPr="001D2C73">
        <w:rPr>
          <w:rFonts w:asciiTheme="minorHAnsi" w:hAnsiTheme="minorHAnsi" w:cstheme="minorHAnsi"/>
          <w:sz w:val="16"/>
        </w:rPr>
        <w:t>,</w:t>
      </w:r>
      <w:r w:rsidRPr="001D2C73">
        <w:rPr>
          <w:rFonts w:asciiTheme="minorHAnsi" w:hAnsiTheme="minorHAnsi" w:cstheme="minorHAnsi"/>
          <w:sz w:val="16"/>
        </w:rPr>
        <w:t xml:space="preserve"> als auch auf Beihilfen, die ein verbundenes Unternehmen beantragt bzw. erhalten hat. Nachfolgende Kriterien definieren, ob weitere Unternehmen zu dem gesamten Unternehmensverbund</w:t>
      </w:r>
      <w:r w:rsidR="00842464" w:rsidRPr="001D2C73">
        <w:rPr>
          <w:rFonts w:asciiTheme="minorHAnsi" w:hAnsiTheme="minorHAnsi" w:cstheme="minorHAnsi"/>
          <w:sz w:val="16"/>
        </w:rPr>
        <w:t xml:space="preserve"> als </w:t>
      </w:r>
      <w:r w:rsidR="000C4555" w:rsidRPr="001D2C73">
        <w:rPr>
          <w:rFonts w:asciiTheme="minorHAnsi" w:hAnsiTheme="minorHAnsi" w:cstheme="minorHAnsi"/>
          <w:sz w:val="16"/>
        </w:rPr>
        <w:t xml:space="preserve">„ein </w:t>
      </w:r>
      <w:r w:rsidR="00842464" w:rsidRPr="001D2C73">
        <w:rPr>
          <w:rFonts w:asciiTheme="minorHAnsi" w:hAnsiTheme="minorHAnsi" w:cstheme="minorHAnsi"/>
          <w:sz w:val="16"/>
        </w:rPr>
        <w:t>einziges Unter</w:t>
      </w:r>
      <w:r w:rsidR="00EA06E4" w:rsidRPr="001D2C73">
        <w:rPr>
          <w:rFonts w:asciiTheme="minorHAnsi" w:hAnsiTheme="minorHAnsi" w:cstheme="minorHAnsi"/>
          <w:sz w:val="16"/>
        </w:rPr>
        <w:t>nehmen</w:t>
      </w:r>
      <w:r w:rsidR="000C4555" w:rsidRPr="001D2C73">
        <w:rPr>
          <w:rFonts w:asciiTheme="minorHAnsi" w:hAnsiTheme="minorHAnsi" w:cstheme="minorHAnsi"/>
          <w:sz w:val="16"/>
        </w:rPr>
        <w:t>“ im Sinne der De-minimis-Verordnungen</w:t>
      </w:r>
      <w:r w:rsidRPr="001D2C73">
        <w:rPr>
          <w:rFonts w:asciiTheme="minorHAnsi" w:hAnsiTheme="minorHAnsi" w:cstheme="minorHAnsi"/>
          <w:sz w:val="16"/>
        </w:rPr>
        <w:t xml:space="preserve"> hinzuzurechnen sind und bei der Angabe der erhaltenen Beihilfen berücksichtigt werden müssen. </w:t>
      </w:r>
    </w:p>
    <w:p w14:paraId="4587A5D6" w14:textId="7FF1E6C5" w:rsidR="003A7460" w:rsidRDefault="003A7460" w:rsidP="000C4555">
      <w:pPr>
        <w:pStyle w:val="Default"/>
        <w:jc w:val="both"/>
        <w:rPr>
          <w:rFonts w:asciiTheme="minorHAnsi" w:hAnsiTheme="minorHAnsi" w:cstheme="minorHAnsi"/>
          <w:sz w:val="16"/>
        </w:rPr>
      </w:pPr>
    </w:p>
    <w:p w14:paraId="7E2F0035" w14:textId="6C280024" w:rsidR="003A7460" w:rsidRDefault="003A7460" w:rsidP="000C4555">
      <w:pPr>
        <w:pStyle w:val="Default"/>
        <w:jc w:val="both"/>
        <w:rPr>
          <w:rFonts w:asciiTheme="minorHAnsi" w:hAnsiTheme="minorHAnsi" w:cstheme="minorHAnsi"/>
          <w:sz w:val="16"/>
        </w:rPr>
      </w:pPr>
    </w:p>
    <w:p w14:paraId="559A4DE7" w14:textId="1BAB7541" w:rsidR="003A7460" w:rsidRDefault="003A7460" w:rsidP="000C4555">
      <w:pPr>
        <w:pStyle w:val="Default"/>
        <w:jc w:val="both"/>
        <w:rPr>
          <w:rFonts w:asciiTheme="minorHAnsi" w:hAnsiTheme="minorHAnsi" w:cstheme="minorHAnsi"/>
          <w:sz w:val="16"/>
        </w:rPr>
      </w:pPr>
    </w:p>
    <w:p w14:paraId="1BBE0C64" w14:textId="64EE20A2" w:rsidR="003A7460" w:rsidRDefault="003A7460" w:rsidP="000C4555">
      <w:pPr>
        <w:pStyle w:val="Default"/>
        <w:jc w:val="both"/>
        <w:rPr>
          <w:rFonts w:asciiTheme="minorHAnsi" w:hAnsiTheme="minorHAnsi" w:cstheme="minorHAnsi"/>
          <w:sz w:val="16"/>
        </w:rPr>
      </w:pPr>
    </w:p>
    <w:p w14:paraId="1E66CB8F" w14:textId="689BE538" w:rsidR="003A7460" w:rsidRDefault="003A7460" w:rsidP="000C4555">
      <w:pPr>
        <w:pStyle w:val="Default"/>
        <w:jc w:val="both"/>
        <w:rPr>
          <w:rFonts w:asciiTheme="minorHAnsi" w:hAnsiTheme="minorHAnsi" w:cstheme="minorHAnsi"/>
          <w:sz w:val="16"/>
        </w:rPr>
      </w:pPr>
    </w:p>
    <w:p w14:paraId="3FB57EFE" w14:textId="30D5B476" w:rsidR="003A7460" w:rsidRDefault="003A7460" w:rsidP="000C4555">
      <w:pPr>
        <w:pStyle w:val="Default"/>
        <w:jc w:val="both"/>
        <w:rPr>
          <w:rFonts w:asciiTheme="minorHAnsi" w:hAnsiTheme="minorHAnsi" w:cstheme="minorHAnsi"/>
          <w:sz w:val="16"/>
        </w:rPr>
      </w:pPr>
    </w:p>
    <w:p w14:paraId="1178D2B6" w14:textId="63383A4D" w:rsidR="003A7460" w:rsidRDefault="003A7460" w:rsidP="000C4555">
      <w:pPr>
        <w:pStyle w:val="Default"/>
        <w:jc w:val="both"/>
        <w:rPr>
          <w:rFonts w:asciiTheme="minorHAnsi" w:hAnsiTheme="minorHAnsi" w:cstheme="minorHAnsi"/>
          <w:sz w:val="16"/>
        </w:rPr>
      </w:pPr>
    </w:p>
    <w:p w14:paraId="7F217FEC" w14:textId="43358CC7" w:rsidR="003A7460" w:rsidRDefault="003A7460" w:rsidP="000C4555">
      <w:pPr>
        <w:pStyle w:val="Default"/>
        <w:jc w:val="both"/>
        <w:rPr>
          <w:rFonts w:asciiTheme="minorHAnsi" w:hAnsiTheme="minorHAnsi" w:cstheme="minorHAnsi"/>
          <w:sz w:val="16"/>
        </w:rPr>
      </w:pPr>
    </w:p>
    <w:p w14:paraId="7866747F" w14:textId="0D9033E9" w:rsidR="003A7460" w:rsidRDefault="003A7460" w:rsidP="000C4555">
      <w:pPr>
        <w:pStyle w:val="Default"/>
        <w:jc w:val="both"/>
        <w:rPr>
          <w:rFonts w:asciiTheme="minorHAnsi" w:hAnsiTheme="minorHAnsi" w:cstheme="minorHAnsi"/>
          <w:sz w:val="16"/>
        </w:rPr>
      </w:pPr>
    </w:p>
    <w:p w14:paraId="70242A36" w14:textId="36745F24" w:rsidR="003A7460" w:rsidRDefault="003A7460" w:rsidP="000C4555">
      <w:pPr>
        <w:pStyle w:val="Default"/>
        <w:jc w:val="both"/>
        <w:rPr>
          <w:rFonts w:asciiTheme="minorHAnsi" w:hAnsiTheme="minorHAnsi" w:cstheme="minorHAnsi"/>
          <w:sz w:val="16"/>
        </w:rPr>
      </w:pPr>
    </w:p>
    <w:p w14:paraId="2972B5EE" w14:textId="30BA3ABD" w:rsidR="003A7460" w:rsidRDefault="003A7460" w:rsidP="000C4555">
      <w:pPr>
        <w:pStyle w:val="Default"/>
        <w:jc w:val="both"/>
        <w:rPr>
          <w:rFonts w:asciiTheme="minorHAnsi" w:hAnsiTheme="minorHAnsi" w:cstheme="minorHAnsi"/>
          <w:sz w:val="16"/>
        </w:rPr>
      </w:pPr>
    </w:p>
    <w:p w14:paraId="736C1EE0" w14:textId="15E97CC0" w:rsidR="003A7460" w:rsidRDefault="003A7460" w:rsidP="000C4555">
      <w:pPr>
        <w:pStyle w:val="Default"/>
        <w:jc w:val="both"/>
        <w:rPr>
          <w:rFonts w:asciiTheme="minorHAnsi" w:hAnsiTheme="minorHAnsi" w:cstheme="minorHAnsi"/>
          <w:sz w:val="16"/>
        </w:rPr>
      </w:pPr>
    </w:p>
    <w:p w14:paraId="39639184" w14:textId="77777777" w:rsidR="003A7460" w:rsidRPr="001D2C73" w:rsidRDefault="003A7460" w:rsidP="000C4555">
      <w:pPr>
        <w:pStyle w:val="Default"/>
        <w:jc w:val="both"/>
        <w:rPr>
          <w:rFonts w:asciiTheme="minorHAnsi" w:eastAsia="Times" w:hAnsiTheme="minorHAnsi" w:cstheme="minorHAnsi"/>
        </w:rPr>
      </w:pPr>
    </w:p>
    <w:p w14:paraId="6AA936BE" w14:textId="77777777" w:rsidR="00E34835" w:rsidRPr="001D2C73" w:rsidRDefault="00E34835" w:rsidP="00E34835">
      <w:pPr>
        <w:jc w:val="both"/>
        <w:rPr>
          <w:rFonts w:asciiTheme="minorHAnsi" w:hAnsiTheme="minorHAnsi" w:cstheme="minorHAnsi"/>
          <w:sz w:val="16"/>
          <w:szCs w:val="16"/>
        </w:rPr>
      </w:pPr>
    </w:p>
    <w:p w14:paraId="78A60829" w14:textId="77777777" w:rsidR="00632AE7" w:rsidRPr="001D2C73" w:rsidRDefault="00632AE7" w:rsidP="00EF3444">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szCs w:val="16"/>
        </w:rPr>
      </w:pPr>
    </w:p>
    <w:p w14:paraId="149417BD" w14:textId="77777777" w:rsidR="00E34835" w:rsidRPr="001D2C73"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r w:rsidRPr="001D2C73">
        <w:rPr>
          <w:rFonts w:asciiTheme="minorHAnsi" w:hAnsiTheme="minorHAnsi" w:cstheme="minorHAnsi"/>
          <w:sz w:val="16"/>
          <w:szCs w:val="16"/>
        </w:rPr>
        <w:t xml:space="preserve">Das </w:t>
      </w:r>
      <w:r w:rsidR="00380754" w:rsidRPr="001D2C73">
        <w:rPr>
          <w:rFonts w:asciiTheme="minorHAnsi" w:hAnsiTheme="minorHAnsi" w:cstheme="minorHAnsi"/>
          <w:sz w:val="16"/>
          <w:szCs w:val="16"/>
        </w:rPr>
        <w:t>Unternehmen hält</w:t>
      </w:r>
      <w:r w:rsidR="00E34835" w:rsidRPr="001D2C73">
        <w:rPr>
          <w:rFonts w:asciiTheme="minorHAnsi" w:hAnsiTheme="minorHAnsi" w:cstheme="minorHAnsi"/>
          <w:sz w:val="16"/>
          <w:szCs w:val="16"/>
        </w:rPr>
        <w:t xml:space="preserve"> die Mehrheit der Stimmrechte der Anteilseigner oder Gesellschafter eines anderen Unternehmens</w:t>
      </w:r>
      <w:r w:rsidR="00EF3444" w:rsidRPr="001D2C73">
        <w:rPr>
          <w:rFonts w:asciiTheme="minorHAnsi" w:hAnsiTheme="minorHAnsi" w:cstheme="minorHAnsi"/>
          <w:sz w:val="16"/>
          <w:szCs w:val="16"/>
        </w:rPr>
        <w:t>.</w:t>
      </w:r>
    </w:p>
    <w:p w14:paraId="105F7778" w14:textId="77777777" w:rsidR="00EF3444" w:rsidRPr="001D2C73" w:rsidRDefault="00EF3444" w:rsidP="00EF3444">
      <w:pPr>
        <w:pBdr>
          <w:top w:val="single" w:sz="4" w:space="1" w:color="auto"/>
          <w:left w:val="single" w:sz="4" w:space="4" w:color="auto"/>
          <w:bottom w:val="single" w:sz="4" w:space="1" w:color="auto"/>
          <w:right w:val="single" w:sz="4" w:space="4" w:color="auto"/>
        </w:pBdr>
        <w:tabs>
          <w:tab w:val="left" w:pos="142"/>
        </w:tabs>
        <w:ind w:firstLine="135"/>
        <w:jc w:val="both"/>
        <w:rPr>
          <w:rFonts w:asciiTheme="minorHAnsi" w:hAnsiTheme="minorHAnsi" w:cstheme="minorHAnsi"/>
          <w:sz w:val="16"/>
          <w:szCs w:val="16"/>
        </w:rPr>
      </w:pPr>
    </w:p>
    <w:p w14:paraId="3976E6D9" w14:textId="77777777" w:rsidR="00E34835" w:rsidRPr="001D2C73"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r w:rsidRPr="001D2C73">
        <w:rPr>
          <w:rFonts w:asciiTheme="minorHAnsi" w:hAnsiTheme="minorHAnsi" w:cstheme="minorHAnsi"/>
          <w:sz w:val="16"/>
          <w:szCs w:val="16"/>
        </w:rPr>
        <w:t>Das</w:t>
      </w:r>
      <w:r w:rsidR="00380754" w:rsidRPr="001D2C73">
        <w:rPr>
          <w:rFonts w:asciiTheme="minorHAnsi" w:hAnsiTheme="minorHAnsi" w:cstheme="minorHAnsi"/>
          <w:sz w:val="16"/>
          <w:szCs w:val="16"/>
        </w:rPr>
        <w:t xml:space="preserve"> Unternehmen ist</w:t>
      </w:r>
      <w:r w:rsidR="00E34835" w:rsidRPr="001D2C73">
        <w:rPr>
          <w:rFonts w:asciiTheme="minorHAnsi" w:hAnsiTheme="minorHAnsi" w:cstheme="minorHAnsi"/>
          <w:sz w:val="16"/>
          <w:szCs w:val="16"/>
        </w:rPr>
        <w:t xml:space="preserve"> berechtigt, die Mehrheit der Mitglieder des Verwaltungs-, Leitungs- oder Aufsichtsgremiums eines anderen Unternehmens zu bestellen und abzuberufen</w:t>
      </w:r>
      <w:r w:rsidR="00EF3444" w:rsidRPr="001D2C73">
        <w:rPr>
          <w:rFonts w:asciiTheme="minorHAnsi" w:hAnsiTheme="minorHAnsi" w:cstheme="minorHAnsi"/>
          <w:sz w:val="16"/>
          <w:szCs w:val="16"/>
        </w:rPr>
        <w:t>.</w:t>
      </w:r>
    </w:p>
    <w:p w14:paraId="2182EBC6" w14:textId="77777777" w:rsidR="00E34835" w:rsidRPr="001D2C73"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p>
    <w:p w14:paraId="369BD5B6" w14:textId="77777777" w:rsidR="00E34835" w:rsidRPr="001D2C73" w:rsidRDefault="003433E4"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r w:rsidRPr="001D2C73">
        <w:rPr>
          <w:rFonts w:asciiTheme="minorHAnsi" w:hAnsiTheme="minorHAnsi" w:cstheme="minorHAnsi"/>
          <w:sz w:val="16"/>
          <w:szCs w:val="16"/>
        </w:rPr>
        <w:t xml:space="preserve">Ein </w:t>
      </w:r>
      <w:r w:rsidR="00E34835" w:rsidRPr="001D2C73">
        <w:rPr>
          <w:rFonts w:asciiTheme="minorHAnsi" w:hAnsiTheme="minorHAnsi" w:cstheme="minorHAnsi"/>
          <w:sz w:val="16"/>
          <w:szCs w:val="16"/>
        </w:rPr>
        <w:t>Unternehmen ist aufgrund einer vertraglichen Regelung oder einer Bestimmung in der Satzung berechtigt, beherrschenden Einfluss auf das antragstellende Unternehmen auszuüben</w:t>
      </w:r>
      <w:r w:rsidR="00EF3444" w:rsidRPr="001D2C73">
        <w:rPr>
          <w:rFonts w:asciiTheme="minorHAnsi" w:hAnsiTheme="minorHAnsi" w:cstheme="minorHAnsi"/>
          <w:sz w:val="16"/>
          <w:szCs w:val="16"/>
        </w:rPr>
        <w:t>.</w:t>
      </w:r>
    </w:p>
    <w:p w14:paraId="1362653C" w14:textId="77777777" w:rsidR="00E34835" w:rsidRPr="001D2C73"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p>
    <w:p w14:paraId="40D27887" w14:textId="77777777" w:rsidR="00E34835" w:rsidRPr="001D2C73"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r w:rsidRPr="001D2C73">
        <w:rPr>
          <w:rFonts w:asciiTheme="minorHAnsi" w:hAnsiTheme="minorHAnsi" w:cstheme="minorHAnsi"/>
          <w:sz w:val="16"/>
          <w:szCs w:val="16"/>
        </w:rPr>
        <w:t>Das</w:t>
      </w:r>
      <w:r w:rsidR="00380754" w:rsidRPr="001D2C73">
        <w:rPr>
          <w:rFonts w:asciiTheme="minorHAnsi" w:hAnsiTheme="minorHAnsi" w:cstheme="minorHAnsi"/>
          <w:sz w:val="16"/>
          <w:szCs w:val="16"/>
        </w:rPr>
        <w:t xml:space="preserve"> Unternehmen ist</w:t>
      </w:r>
      <w:r w:rsidR="00E34835" w:rsidRPr="001D2C73">
        <w:rPr>
          <w:rFonts w:asciiTheme="minorHAnsi" w:hAnsiTheme="minorHAnsi" w:cstheme="minorHAnsi"/>
          <w:sz w:val="16"/>
          <w:szCs w:val="16"/>
        </w:rPr>
        <w:t xml:space="preserve"> Anteilseigner oder Gesellschafter eines </w:t>
      </w:r>
      <w:r w:rsidR="00380754" w:rsidRPr="001D2C73">
        <w:rPr>
          <w:rFonts w:asciiTheme="minorHAnsi" w:hAnsiTheme="minorHAnsi" w:cstheme="minorHAnsi"/>
          <w:sz w:val="16"/>
          <w:szCs w:val="16"/>
        </w:rPr>
        <w:t xml:space="preserve">anderen </w:t>
      </w:r>
      <w:r w:rsidR="00E34835" w:rsidRPr="001D2C73">
        <w:rPr>
          <w:rFonts w:asciiTheme="minorHAnsi" w:hAnsiTheme="minorHAnsi" w:cstheme="minorHAnsi"/>
          <w:sz w:val="16"/>
          <w:szCs w:val="16"/>
        </w:rPr>
        <w:t>Unternehmens. Die Erklärenden üben gemäß einer mit anderen Anteilseignern oder Gesellschaftern eines anderen Unternehmens getroffenen Vereinbarung die alleinige Kontrolle über die Mehrheit der Stimmrechte von dessen Anteilseignern oder Gesellschaftern aus.</w:t>
      </w:r>
    </w:p>
    <w:p w14:paraId="6566A2B1" w14:textId="77777777" w:rsidR="00E34835" w:rsidRPr="001D2C73"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p>
    <w:p w14:paraId="2D7C3D5D" w14:textId="77777777" w:rsidR="00E34835" w:rsidRPr="001D2C73"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asciiTheme="minorHAnsi" w:hAnsiTheme="minorHAnsi" w:cstheme="minorHAnsi"/>
          <w:sz w:val="16"/>
          <w:szCs w:val="16"/>
        </w:rPr>
      </w:pPr>
      <w:r w:rsidRPr="001D2C73">
        <w:rPr>
          <w:rFonts w:asciiTheme="minorHAnsi" w:hAnsiTheme="minorHAnsi" w:cstheme="minorHAnsi"/>
          <w:sz w:val="16"/>
          <w:szCs w:val="16"/>
        </w:rPr>
        <w:t>Das</w:t>
      </w:r>
      <w:r w:rsidR="00380754" w:rsidRPr="001D2C73">
        <w:rPr>
          <w:rFonts w:asciiTheme="minorHAnsi" w:hAnsiTheme="minorHAnsi" w:cstheme="minorHAnsi"/>
          <w:sz w:val="16"/>
          <w:szCs w:val="16"/>
        </w:rPr>
        <w:t xml:space="preserve"> Unternehmen steht</w:t>
      </w:r>
      <w:r w:rsidR="00E34835" w:rsidRPr="001D2C73">
        <w:rPr>
          <w:rFonts w:asciiTheme="minorHAnsi" w:hAnsiTheme="minorHAnsi" w:cstheme="minorHAnsi"/>
          <w:sz w:val="16"/>
          <w:szCs w:val="16"/>
        </w:rPr>
        <w:t xml:space="preserve"> über</w:t>
      </w:r>
      <w:r w:rsidR="00A755A6" w:rsidRPr="001D2C73">
        <w:rPr>
          <w:rFonts w:asciiTheme="minorHAnsi" w:hAnsiTheme="minorHAnsi" w:cstheme="minorHAnsi"/>
          <w:sz w:val="16"/>
          <w:szCs w:val="16"/>
        </w:rPr>
        <w:t xml:space="preserve"> ein</w:t>
      </w:r>
      <w:r w:rsidR="00E34835" w:rsidRPr="001D2C73">
        <w:rPr>
          <w:rFonts w:asciiTheme="minorHAnsi" w:hAnsiTheme="minorHAnsi" w:cstheme="minorHAnsi"/>
          <w:sz w:val="16"/>
          <w:szCs w:val="16"/>
        </w:rPr>
        <w:t xml:space="preserve"> andere</w:t>
      </w:r>
      <w:r w:rsidR="007A6351" w:rsidRPr="001D2C73">
        <w:rPr>
          <w:rFonts w:asciiTheme="minorHAnsi" w:hAnsiTheme="minorHAnsi" w:cstheme="minorHAnsi"/>
          <w:sz w:val="16"/>
          <w:szCs w:val="16"/>
        </w:rPr>
        <w:t>s</w:t>
      </w:r>
      <w:r w:rsidR="00E34835" w:rsidRPr="001D2C73">
        <w:rPr>
          <w:rFonts w:asciiTheme="minorHAnsi" w:hAnsiTheme="minorHAnsi" w:cstheme="minorHAnsi"/>
          <w:sz w:val="16"/>
          <w:szCs w:val="16"/>
        </w:rPr>
        <w:t xml:space="preserve"> Unternehmen oder mehrere andere Unternehmen in einer der oben genannten Beziehungen</w:t>
      </w:r>
      <w:r w:rsidR="00EF3444" w:rsidRPr="001D2C73">
        <w:rPr>
          <w:rFonts w:asciiTheme="minorHAnsi" w:hAnsiTheme="minorHAnsi" w:cstheme="minorHAnsi"/>
          <w:sz w:val="16"/>
          <w:szCs w:val="16"/>
        </w:rPr>
        <w:t>.</w:t>
      </w:r>
    </w:p>
    <w:p w14:paraId="124AE331" w14:textId="77777777" w:rsidR="000C7F61" w:rsidRPr="001D2C73" w:rsidRDefault="000C7F61" w:rsidP="00EF3444">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p>
    <w:p w14:paraId="5DFA9070" w14:textId="77777777" w:rsidR="00094BD4" w:rsidRPr="001D2C73" w:rsidRDefault="004D259D" w:rsidP="00466851">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r w:rsidRPr="001D2C73">
        <w:rPr>
          <w:rFonts w:asciiTheme="minorHAnsi" w:hAnsiTheme="minorHAnsi" w:cstheme="minorHAnsi"/>
          <w:sz w:val="16"/>
        </w:rPr>
        <w:t xml:space="preserve">Sofern </w:t>
      </w:r>
      <w:r w:rsidR="00380754" w:rsidRPr="001D2C73">
        <w:rPr>
          <w:rFonts w:asciiTheme="minorHAnsi" w:hAnsiTheme="minorHAnsi" w:cstheme="minorHAnsi"/>
          <w:sz w:val="16"/>
        </w:rPr>
        <w:t xml:space="preserve">die </w:t>
      </w:r>
      <w:r w:rsidRPr="001D2C73">
        <w:rPr>
          <w:rFonts w:asciiTheme="minorHAnsi" w:hAnsiTheme="minorHAnsi" w:cstheme="minorHAnsi"/>
          <w:sz w:val="16"/>
        </w:rPr>
        <w:t>aufgeführten Sachverhalte</w:t>
      </w:r>
      <w:r w:rsidR="00380754" w:rsidRPr="001D2C73">
        <w:rPr>
          <w:rFonts w:asciiTheme="minorHAnsi" w:hAnsiTheme="minorHAnsi" w:cstheme="minorHAnsi"/>
          <w:sz w:val="16"/>
        </w:rPr>
        <w:t xml:space="preserve"> (auch nur das Vorliegen eines Kriteriums ist ausreichend)</w:t>
      </w:r>
      <w:r w:rsidRPr="001D2C73">
        <w:rPr>
          <w:rFonts w:asciiTheme="minorHAnsi" w:hAnsiTheme="minorHAnsi" w:cstheme="minorHAnsi"/>
          <w:sz w:val="16"/>
        </w:rPr>
        <w:t xml:space="preserve"> zutreffend sind, sind sämtliche Beihilfen der verbundenen Unternehmen und des antragstellenden Unternehmens nachfolgend zu berücksichtigen.</w:t>
      </w:r>
    </w:p>
    <w:p w14:paraId="7083F705" w14:textId="77777777" w:rsidR="00094BD4" w:rsidRPr="001D2C73" w:rsidRDefault="00094BD4" w:rsidP="00466851">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p>
    <w:p w14:paraId="11A86EF5" w14:textId="3BD23E89" w:rsidR="003433E4" w:rsidRPr="001D2C73" w:rsidRDefault="003433E4" w:rsidP="00466851">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p>
    <w:p w14:paraId="05B57577" w14:textId="77777777" w:rsidR="00B9449A" w:rsidRPr="001D2C73" w:rsidRDefault="00B9449A" w:rsidP="00645AE8">
      <w:pPr>
        <w:rPr>
          <w:rFonts w:asciiTheme="minorHAnsi" w:hAnsiTheme="minorHAnsi" w:cstheme="minorHAnsi"/>
          <w:sz w:val="16"/>
        </w:rPr>
      </w:pPr>
    </w:p>
    <w:p w14:paraId="1D67FC26" w14:textId="77777777" w:rsidR="00094BD4" w:rsidRPr="001D2C73" w:rsidRDefault="00094BD4" w:rsidP="000D62C4">
      <w:pPr>
        <w:pBdr>
          <w:top w:val="single" w:sz="4" w:space="1" w:color="auto"/>
          <w:left w:val="single" w:sz="4" w:space="4" w:color="auto"/>
          <w:bottom w:val="single" w:sz="4" w:space="1" w:color="auto"/>
          <w:right w:val="single" w:sz="4" w:space="4" w:color="auto"/>
        </w:pBdr>
        <w:rPr>
          <w:rFonts w:asciiTheme="minorHAnsi" w:hAnsiTheme="minorHAnsi" w:cstheme="minorHAnsi"/>
          <w:b/>
          <w:sz w:val="16"/>
        </w:rPr>
      </w:pPr>
    </w:p>
    <w:p w14:paraId="3940EDD6" w14:textId="77777777" w:rsidR="001B00B1" w:rsidRPr="001D2C73" w:rsidRDefault="000D62C4" w:rsidP="000D62C4">
      <w:pPr>
        <w:pBdr>
          <w:top w:val="single" w:sz="4" w:space="1" w:color="auto"/>
          <w:left w:val="single" w:sz="4" w:space="4" w:color="auto"/>
          <w:bottom w:val="single" w:sz="4" w:space="1" w:color="auto"/>
          <w:right w:val="single" w:sz="4" w:space="4" w:color="auto"/>
        </w:pBdr>
        <w:rPr>
          <w:rFonts w:asciiTheme="minorHAnsi" w:hAnsiTheme="minorHAnsi" w:cstheme="minorHAnsi"/>
          <w:b/>
          <w:sz w:val="16"/>
        </w:rPr>
      </w:pPr>
      <w:r w:rsidRPr="001D2C73">
        <w:rPr>
          <w:rFonts w:asciiTheme="minorHAnsi" w:hAnsiTheme="minorHAnsi" w:cstheme="minorHAnsi"/>
          <w:b/>
          <w:sz w:val="16"/>
        </w:rPr>
        <w:t>Zu beachten bei Fusionen/Übernahmen und Betriebsaufspaltungen:</w:t>
      </w:r>
    </w:p>
    <w:p w14:paraId="0AF0EEC8" w14:textId="77777777" w:rsidR="000D62C4" w:rsidRPr="001D2C73" w:rsidRDefault="000D62C4" w:rsidP="000D62C4">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p>
    <w:p w14:paraId="58051F6F" w14:textId="77777777" w:rsidR="000D62C4" w:rsidRPr="001D2C73" w:rsidRDefault="000D62C4" w:rsidP="00ED3609">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rPr>
      </w:pPr>
      <w:r w:rsidRPr="001D2C73">
        <w:rPr>
          <w:rFonts w:asciiTheme="minorHAnsi" w:hAnsiTheme="minorHAnsi" w:cstheme="minorHAnsi"/>
          <w:sz w:val="16"/>
        </w:rPr>
        <w:t>Im Falle einer Fusion oder Übernahme müssen alle De-minimis-Beihilfen, die den beteiligten Unternehmen zuvor gewährt wurden, herangezogen werden, um zu ermitteln, ob eine neue De-minimis-Beihilfe für das neue bzw. das übernehmende Unternehmen zu einer Überschreitung des einschlägigen Höchstbetrages führt. Die Angaben sind in der unten</w:t>
      </w:r>
      <w:r w:rsidR="003C3071" w:rsidRPr="001D2C73">
        <w:rPr>
          <w:rFonts w:asciiTheme="minorHAnsi" w:hAnsiTheme="minorHAnsi" w:cstheme="minorHAnsi"/>
          <w:sz w:val="16"/>
        </w:rPr>
        <w:t xml:space="preserve"> </w:t>
      </w:r>
      <w:r w:rsidRPr="001D2C73">
        <w:rPr>
          <w:rFonts w:asciiTheme="minorHAnsi" w:hAnsiTheme="minorHAnsi" w:cstheme="minorHAnsi"/>
          <w:sz w:val="16"/>
        </w:rPr>
        <w:t>genannten Tabelle aufzuführen.</w:t>
      </w:r>
    </w:p>
    <w:p w14:paraId="5793C8AE" w14:textId="77777777" w:rsidR="000D62C4" w:rsidRPr="001D2C73" w:rsidRDefault="000D62C4" w:rsidP="000D62C4">
      <w:pPr>
        <w:pBdr>
          <w:top w:val="single" w:sz="4" w:space="1" w:color="auto"/>
          <w:left w:val="single" w:sz="4" w:space="4" w:color="auto"/>
          <w:bottom w:val="single" w:sz="4" w:space="1" w:color="auto"/>
          <w:right w:val="single" w:sz="4" w:space="4" w:color="auto"/>
        </w:pBdr>
        <w:rPr>
          <w:rFonts w:asciiTheme="minorHAnsi" w:hAnsiTheme="minorHAnsi" w:cstheme="minorHAnsi"/>
          <w:sz w:val="16"/>
        </w:rPr>
      </w:pPr>
    </w:p>
    <w:p w14:paraId="5B868F81" w14:textId="77777777" w:rsidR="000D62C4" w:rsidRPr="001D2C73" w:rsidRDefault="000D62C4" w:rsidP="007B66C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rPr>
      </w:pPr>
      <w:r w:rsidRPr="001D2C73">
        <w:rPr>
          <w:rFonts w:asciiTheme="minorHAnsi" w:hAnsiTheme="minorHAnsi" w:cstheme="minorHAnsi"/>
          <w:sz w:val="16"/>
        </w:rPr>
        <w:t>Liegt eine Unternehmensaufspaltung vor, so werden die De-minimi</w:t>
      </w:r>
      <w:r w:rsidR="001B3EED" w:rsidRPr="001D2C73">
        <w:rPr>
          <w:rFonts w:asciiTheme="minorHAnsi" w:hAnsiTheme="minorHAnsi" w:cstheme="minorHAnsi"/>
          <w:sz w:val="16"/>
        </w:rPr>
        <w:t>s-Beihilfen, die dem Unternehmen</w:t>
      </w:r>
      <w:r w:rsidRPr="001D2C73">
        <w:rPr>
          <w:rFonts w:asciiTheme="minorHAnsi" w:hAnsiTheme="minorHAnsi" w:cstheme="minorHAnsi"/>
          <w:sz w:val="16"/>
        </w:rPr>
        <w:t xml:space="preserve"> zuvor gewährt wurden, demjeni</w:t>
      </w:r>
      <w:r w:rsidR="001B3EED" w:rsidRPr="001D2C73">
        <w:rPr>
          <w:rFonts w:asciiTheme="minorHAnsi" w:hAnsiTheme="minorHAnsi" w:cstheme="minorHAnsi"/>
          <w:sz w:val="16"/>
        </w:rPr>
        <w:t>gen Unternehmen</w:t>
      </w:r>
      <w:r w:rsidRPr="001D2C73">
        <w:rPr>
          <w:rFonts w:asciiTheme="minorHAnsi" w:hAnsiTheme="minorHAnsi" w:cstheme="minorHAnsi"/>
          <w:sz w:val="16"/>
        </w:rPr>
        <w:t xml:space="preserve"> </w:t>
      </w:r>
      <w:r w:rsidR="001B3EED" w:rsidRPr="001D2C73">
        <w:rPr>
          <w:rFonts w:asciiTheme="minorHAnsi" w:hAnsiTheme="minorHAnsi" w:cstheme="minorHAnsi"/>
          <w:sz w:val="16"/>
        </w:rPr>
        <w:t>zugewiesen, dem die Beihilfe zugutekommt. Ist die Zurechenbarkeit nicht möglich, werden die Beihilfen den neuen Unternehmen auf der Grundlage des Buchwertes ihres Eigenkapitals zum Zeitpunkt der tatsächlichen Aufspaltung zugewiesen.</w:t>
      </w:r>
    </w:p>
    <w:p w14:paraId="543C2EF7" w14:textId="77777777" w:rsidR="00094BD4" w:rsidRPr="001D2C73" w:rsidRDefault="00094BD4" w:rsidP="007B66C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6"/>
        </w:rPr>
      </w:pPr>
    </w:p>
    <w:p w14:paraId="23E2912C" w14:textId="77777777" w:rsidR="00B9449A" w:rsidRPr="001D2C73" w:rsidRDefault="00B9449A" w:rsidP="00645AE8">
      <w:pPr>
        <w:rPr>
          <w:rFonts w:asciiTheme="minorHAnsi" w:hAnsiTheme="minorHAnsi" w:cstheme="minorHAnsi"/>
          <w:sz w:val="16"/>
        </w:rPr>
      </w:pPr>
    </w:p>
    <w:p w14:paraId="45E81DD9" w14:textId="77777777" w:rsidR="00632AE7" w:rsidRPr="001D2C73" w:rsidRDefault="00632AE7" w:rsidP="00645AE8">
      <w:pPr>
        <w:rPr>
          <w:rFonts w:asciiTheme="minorHAnsi" w:hAnsiTheme="minorHAnsi" w:cstheme="minorHAnsi"/>
          <w:b/>
          <w:sz w:val="16"/>
        </w:rPr>
      </w:pPr>
      <w:r w:rsidRPr="001D2C73">
        <w:rPr>
          <w:rFonts w:asciiTheme="minorHAnsi" w:hAnsiTheme="minorHAnsi" w:cstheme="minorHAnsi"/>
          <w:b/>
          <w:sz w:val="16"/>
        </w:rPr>
        <w:t>Angaben zu erhaltenen und beantragten Beihilfen:</w:t>
      </w:r>
    </w:p>
    <w:p w14:paraId="74CDF801" w14:textId="77777777" w:rsidR="00632AE7" w:rsidRPr="001D2C73" w:rsidRDefault="00632AE7" w:rsidP="00645AE8">
      <w:pPr>
        <w:rPr>
          <w:rFonts w:asciiTheme="minorHAnsi" w:hAnsiTheme="minorHAnsi" w:cstheme="minorHAnsi"/>
          <w:b/>
          <w:sz w:val="16"/>
        </w:rPr>
      </w:pPr>
    </w:p>
    <w:p w14:paraId="1CB026F7" w14:textId="77777777" w:rsidR="00962F27" w:rsidRPr="001D2C73" w:rsidRDefault="00962F27" w:rsidP="00645AE8">
      <w:pPr>
        <w:rPr>
          <w:rFonts w:asciiTheme="minorHAnsi" w:hAnsiTheme="minorHAnsi" w:cstheme="minorHAnsi"/>
          <w:sz w:val="8"/>
          <w:szCs w:val="8"/>
        </w:rPr>
      </w:pPr>
    </w:p>
    <w:p w14:paraId="2CD39B16" w14:textId="400DFBF8" w:rsidR="00CB5A12" w:rsidRPr="001D2C73" w:rsidRDefault="00466851" w:rsidP="00DF0A23">
      <w:pPr>
        <w:jc w:val="both"/>
        <w:rPr>
          <w:rFonts w:asciiTheme="minorHAnsi" w:hAnsiTheme="minorHAnsi" w:cstheme="minorHAnsi"/>
          <w:sz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2D564A">
        <w:rPr>
          <w:rFonts w:asciiTheme="minorHAnsi" w:hAnsiTheme="minorHAnsi" w:cstheme="minorHAnsi"/>
        </w:rPr>
      </w:r>
      <w:r w:rsidR="002D564A">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00AA01DC" w:rsidRPr="001D2C73">
        <w:rPr>
          <w:rStyle w:val="Standard1"/>
          <w:rFonts w:asciiTheme="minorHAnsi" w:hAnsiTheme="minorHAnsi" w:cstheme="minorHAnsi"/>
          <w:sz w:val="16"/>
        </w:rPr>
        <w:t xml:space="preserve">Das Unternehmen oder mit dem Unternehmen verbundene Einheiten </w:t>
      </w:r>
      <w:r w:rsidR="00DF0A23" w:rsidRPr="001D2C73">
        <w:rPr>
          <w:rStyle w:val="Standard1"/>
          <w:rFonts w:asciiTheme="minorHAnsi" w:hAnsiTheme="minorHAnsi" w:cstheme="minorHAnsi"/>
          <w:sz w:val="16"/>
        </w:rPr>
        <w:t xml:space="preserve">hat/haben </w:t>
      </w:r>
      <w:r w:rsidR="00AA01DC" w:rsidRPr="001D2C73">
        <w:rPr>
          <w:rStyle w:val="Standard1"/>
          <w:rFonts w:asciiTheme="minorHAnsi" w:hAnsiTheme="minorHAnsi" w:cstheme="minorHAnsi"/>
          <w:sz w:val="16"/>
        </w:rPr>
        <w:t xml:space="preserve">als „ein einziges Unternehmen“ im Sinne der De-minimis-Verordnungen </w:t>
      </w:r>
      <w:r w:rsidR="00094BD4" w:rsidRPr="001D2C73">
        <w:rPr>
          <w:rFonts w:asciiTheme="minorHAnsi" w:hAnsiTheme="minorHAnsi" w:cstheme="minorHAnsi"/>
          <w:sz w:val="16"/>
        </w:rPr>
        <w:t>in den letzten drei Jahren</w:t>
      </w:r>
      <w:r w:rsidR="00675D08" w:rsidRPr="001D2C73">
        <w:rPr>
          <w:rStyle w:val="Funotenzeichen"/>
          <w:rFonts w:asciiTheme="minorHAnsi" w:hAnsiTheme="minorHAnsi" w:cstheme="minorHAnsi"/>
          <w:sz w:val="16"/>
          <w:szCs w:val="16"/>
        </w:rPr>
        <w:footnoteRef/>
      </w:r>
      <w:r w:rsidR="00675D08" w:rsidRPr="001D2C73">
        <w:rPr>
          <w:rFonts w:asciiTheme="minorHAnsi" w:hAnsiTheme="minorHAnsi" w:cstheme="minorHAnsi"/>
          <w:sz w:val="16"/>
          <w:szCs w:val="16"/>
        </w:rPr>
        <w:t xml:space="preserve"> </w:t>
      </w:r>
      <w:r w:rsidR="00127DEB" w:rsidRPr="001D2C73">
        <w:rPr>
          <w:rFonts w:asciiTheme="minorHAnsi" w:hAnsiTheme="minorHAnsi" w:cstheme="minorHAnsi"/>
          <w:sz w:val="16"/>
        </w:rPr>
        <w:t xml:space="preserve"> </w:t>
      </w:r>
      <w:r w:rsidR="009F5D78" w:rsidRPr="001D2C73">
        <w:rPr>
          <w:rFonts w:asciiTheme="minorHAnsi" w:hAnsiTheme="minorHAnsi" w:cstheme="minorHAnsi"/>
          <w:b/>
          <w:sz w:val="16"/>
        </w:rPr>
        <w:t>keine</w:t>
      </w:r>
      <w:r w:rsidR="009F5D78" w:rsidRPr="001D2C73">
        <w:rPr>
          <w:rFonts w:asciiTheme="minorHAnsi" w:hAnsiTheme="minorHAnsi" w:cstheme="minorHAnsi"/>
          <w:sz w:val="16"/>
        </w:rPr>
        <w:t xml:space="preserve"> </w:t>
      </w:r>
      <w:r w:rsidR="00127DEB" w:rsidRPr="001D2C73">
        <w:rPr>
          <w:rFonts w:asciiTheme="minorHAnsi" w:hAnsiTheme="minorHAnsi" w:cstheme="minorHAnsi"/>
          <w:sz w:val="16"/>
        </w:rPr>
        <w:t xml:space="preserve">Beihilfen </w:t>
      </w:r>
      <w:r w:rsidR="00DF0A23" w:rsidRPr="001D2C73">
        <w:rPr>
          <w:rStyle w:val="Standard1"/>
          <w:rFonts w:asciiTheme="minorHAnsi" w:hAnsiTheme="minorHAnsi" w:cstheme="minorHAnsi"/>
          <w:sz w:val="16"/>
        </w:rPr>
        <w:t>im Rahmen der folgenden Verordnungen</w:t>
      </w:r>
      <w:r w:rsidR="00DF0A23" w:rsidRPr="001D2C73">
        <w:rPr>
          <w:rFonts w:asciiTheme="minorHAnsi" w:hAnsiTheme="minorHAnsi" w:cstheme="minorHAnsi"/>
          <w:sz w:val="16"/>
        </w:rPr>
        <w:t xml:space="preserve"> </w:t>
      </w:r>
      <w:r w:rsidR="00127DEB" w:rsidRPr="001D2C73">
        <w:rPr>
          <w:rFonts w:asciiTheme="minorHAnsi" w:hAnsiTheme="minorHAnsi" w:cstheme="minorHAnsi"/>
          <w:sz w:val="16"/>
        </w:rPr>
        <w:t>erhalten/beantragt</w:t>
      </w:r>
      <w:r w:rsidR="00DF0A23" w:rsidRPr="001D2C73">
        <w:rPr>
          <w:rFonts w:asciiTheme="minorHAnsi" w:hAnsiTheme="minorHAnsi" w:cstheme="minorHAnsi"/>
          <w:sz w:val="16"/>
        </w:rPr>
        <w:t>:</w:t>
      </w:r>
    </w:p>
    <w:p w14:paraId="4CF16E2A" w14:textId="77777777" w:rsidR="004D259D" w:rsidRPr="001D2C73" w:rsidRDefault="004D259D" w:rsidP="007600F9">
      <w:pPr>
        <w:rPr>
          <w:rFonts w:asciiTheme="minorHAnsi" w:hAnsiTheme="minorHAnsi" w:cstheme="minorHAnsi"/>
          <w:sz w:val="16"/>
        </w:rPr>
      </w:pPr>
    </w:p>
    <w:p w14:paraId="651C0C8F" w14:textId="77777777" w:rsidR="007600F9" w:rsidRPr="001D2C73" w:rsidRDefault="004D259D" w:rsidP="007600F9">
      <w:pPr>
        <w:rPr>
          <w:rStyle w:val="Standard1"/>
          <w:rFonts w:asciiTheme="minorHAnsi" w:hAnsiTheme="minorHAnsi" w:cstheme="minorHAnsi"/>
          <w:b/>
          <w:sz w:val="16"/>
        </w:rPr>
      </w:pPr>
      <w:r w:rsidRPr="001D2C73">
        <w:rPr>
          <w:rFonts w:asciiTheme="minorHAnsi" w:hAnsiTheme="minorHAnsi" w:cstheme="minorHAnsi"/>
          <w:b/>
          <w:sz w:val="16"/>
        </w:rPr>
        <w:t>oder</w:t>
      </w:r>
    </w:p>
    <w:p w14:paraId="001AB8D9" w14:textId="77777777" w:rsidR="00E51846" w:rsidRPr="001D2C73" w:rsidRDefault="00E51846" w:rsidP="00645AE8">
      <w:pPr>
        <w:rPr>
          <w:rStyle w:val="Standard1"/>
          <w:rFonts w:asciiTheme="minorHAnsi" w:hAnsiTheme="minorHAnsi" w:cstheme="minorHAnsi"/>
          <w:sz w:val="16"/>
          <w:szCs w:val="16"/>
        </w:rPr>
      </w:pPr>
    </w:p>
    <w:p w14:paraId="1C3209B7" w14:textId="1503D290" w:rsidR="007B66CF" w:rsidRPr="001D2C73" w:rsidRDefault="00466851" w:rsidP="007B66CF">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2D564A">
        <w:rPr>
          <w:rFonts w:asciiTheme="minorHAnsi" w:hAnsiTheme="minorHAnsi" w:cstheme="minorHAnsi"/>
        </w:rPr>
      </w:r>
      <w:r w:rsidR="002D564A">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00067C15" w:rsidRPr="001D2C73">
        <w:rPr>
          <w:rStyle w:val="Standard1"/>
          <w:rFonts w:asciiTheme="minorHAnsi" w:hAnsiTheme="minorHAnsi" w:cstheme="minorHAnsi"/>
          <w:sz w:val="16"/>
        </w:rPr>
        <w:t>Nachfolgend</w:t>
      </w:r>
      <w:r w:rsidR="00C60CCB" w:rsidRPr="001D2C73">
        <w:rPr>
          <w:rStyle w:val="Standard1"/>
          <w:rFonts w:asciiTheme="minorHAnsi" w:hAnsiTheme="minorHAnsi" w:cstheme="minorHAnsi"/>
          <w:sz w:val="16"/>
        </w:rPr>
        <w:t xml:space="preserve"> bestätige ich, dass das Unternehmen</w:t>
      </w:r>
      <w:r w:rsidR="004D259D" w:rsidRPr="001D2C73">
        <w:rPr>
          <w:rStyle w:val="Standard1"/>
          <w:rFonts w:asciiTheme="minorHAnsi" w:hAnsiTheme="minorHAnsi" w:cstheme="minorHAnsi"/>
          <w:sz w:val="16"/>
        </w:rPr>
        <w:t xml:space="preserve"> oder</w:t>
      </w:r>
      <w:r w:rsidR="00067C15" w:rsidRPr="001D2C73">
        <w:rPr>
          <w:rStyle w:val="Standard1"/>
          <w:rFonts w:asciiTheme="minorHAnsi" w:hAnsiTheme="minorHAnsi" w:cstheme="minorHAnsi"/>
          <w:sz w:val="16"/>
        </w:rPr>
        <w:t xml:space="preserve"> mit dem Unternehmen verbundene Einheiten</w:t>
      </w:r>
      <w:r w:rsidR="00AA01DC" w:rsidRPr="001D2C73">
        <w:rPr>
          <w:rStyle w:val="Standard1"/>
          <w:rFonts w:asciiTheme="minorHAnsi" w:hAnsiTheme="minorHAnsi" w:cstheme="minorHAnsi"/>
          <w:sz w:val="16"/>
        </w:rPr>
        <w:t xml:space="preserve"> als „ein einziges Unternehmen“ im Sinne der De-minimis-Verordnungen</w:t>
      </w:r>
      <w:r w:rsidR="00C60CCB" w:rsidRPr="001D2C73">
        <w:rPr>
          <w:rStyle w:val="Standard1"/>
          <w:rFonts w:asciiTheme="minorHAnsi" w:hAnsiTheme="minorHAnsi" w:cstheme="minorHAnsi"/>
          <w:sz w:val="16"/>
        </w:rPr>
        <w:t xml:space="preserve"> </w:t>
      </w:r>
      <w:r w:rsidR="00094BD4" w:rsidRPr="001D2C73">
        <w:rPr>
          <w:rStyle w:val="Standard1"/>
          <w:rFonts w:asciiTheme="minorHAnsi" w:hAnsiTheme="minorHAnsi" w:cstheme="minorHAnsi"/>
          <w:sz w:val="16"/>
        </w:rPr>
        <w:t>in den letzten drei Jahren</w:t>
      </w:r>
      <w:r w:rsidR="00082158" w:rsidRPr="001D2C73">
        <w:rPr>
          <w:rStyle w:val="Funotenzeichen"/>
          <w:rFonts w:asciiTheme="minorHAnsi" w:hAnsiTheme="minorHAnsi" w:cstheme="minorHAnsi"/>
          <w:sz w:val="16"/>
        </w:rPr>
        <w:footnoteReference w:id="1"/>
      </w:r>
      <w:r w:rsidR="00C60CCB" w:rsidRPr="001D2C73">
        <w:rPr>
          <w:rStyle w:val="Standard1"/>
          <w:rFonts w:asciiTheme="minorHAnsi" w:hAnsiTheme="minorHAnsi" w:cstheme="minorHAnsi"/>
          <w:sz w:val="16"/>
        </w:rPr>
        <w:t xml:space="preserve"> </w:t>
      </w:r>
      <w:r w:rsidR="00AA01DC" w:rsidRPr="001D2C73">
        <w:rPr>
          <w:rStyle w:val="Standard1"/>
          <w:rFonts w:asciiTheme="minorHAnsi" w:hAnsiTheme="minorHAnsi" w:cstheme="minorHAnsi"/>
          <w:sz w:val="16"/>
        </w:rPr>
        <w:t xml:space="preserve">Beihilfen im Rahmen der </w:t>
      </w:r>
      <w:r w:rsidR="00A756EB" w:rsidRPr="001D2C73">
        <w:rPr>
          <w:rStyle w:val="Standard1"/>
          <w:rFonts w:asciiTheme="minorHAnsi" w:hAnsiTheme="minorHAnsi" w:cstheme="minorHAnsi"/>
          <w:sz w:val="16"/>
        </w:rPr>
        <w:t>folgende</w:t>
      </w:r>
      <w:r w:rsidR="00AA01DC" w:rsidRPr="001D2C73">
        <w:rPr>
          <w:rStyle w:val="Standard1"/>
          <w:rFonts w:asciiTheme="minorHAnsi" w:hAnsiTheme="minorHAnsi" w:cstheme="minorHAnsi"/>
          <w:sz w:val="16"/>
        </w:rPr>
        <w:t>n Verordnungen erhalten/beantragt hat/haben</w:t>
      </w:r>
      <w:r w:rsidR="00DF0A23" w:rsidRPr="001D2C73">
        <w:rPr>
          <w:rStyle w:val="Standard1"/>
          <w:rFonts w:asciiTheme="minorHAnsi" w:hAnsiTheme="minorHAnsi" w:cstheme="minorHAnsi"/>
          <w:sz w:val="16"/>
        </w:rPr>
        <w:t>:</w:t>
      </w:r>
    </w:p>
    <w:p w14:paraId="46AB83C1" w14:textId="6F338693" w:rsidR="007B66CF" w:rsidRPr="001D2C73" w:rsidRDefault="007B66CF" w:rsidP="007B66CF">
      <w:pPr>
        <w:pStyle w:val="Listenabsatz"/>
        <w:numPr>
          <w:ilvl w:val="0"/>
          <w:numId w:val="24"/>
        </w:numPr>
        <w:tabs>
          <w:tab w:val="left" w:pos="1253"/>
        </w:tabs>
        <w:spacing w:before="185" w:line="184" w:lineRule="exact"/>
        <w:ind w:right="562"/>
        <w:jc w:val="both"/>
        <w:rPr>
          <w:rFonts w:asciiTheme="minorHAnsi" w:hAnsiTheme="minorHAnsi" w:cstheme="minorHAnsi"/>
        </w:rPr>
      </w:pPr>
      <w:r w:rsidRPr="001D2C73">
        <w:rPr>
          <w:rFonts w:asciiTheme="minorHAnsi" w:hAnsiTheme="minorHAnsi" w:cstheme="minorHAnsi"/>
          <w:b/>
          <w:bCs/>
          <w:sz w:val="16"/>
          <w:szCs w:val="16"/>
        </w:rPr>
        <w:t>Allgemeine De-minimis-Beihilfen</w:t>
      </w:r>
      <w:r w:rsidRPr="001D2C73">
        <w:rPr>
          <w:rFonts w:asciiTheme="minorHAnsi" w:hAnsiTheme="minorHAnsi" w:cstheme="minorHAnsi"/>
          <w:spacing w:val="20"/>
          <w:sz w:val="16"/>
          <w:szCs w:val="16"/>
        </w:rPr>
        <w:t xml:space="preserve"> </w:t>
      </w:r>
      <w:r w:rsidRPr="001D2C73">
        <w:rPr>
          <w:rFonts w:asciiTheme="minorHAnsi" w:hAnsiTheme="minorHAnsi" w:cstheme="minorHAnsi"/>
          <w:sz w:val="16"/>
          <w:szCs w:val="16"/>
        </w:rPr>
        <w:t>im Sinne der Verordnung (EU)</w:t>
      </w:r>
      <w:r w:rsidRPr="001D2C73">
        <w:rPr>
          <w:rFonts w:asciiTheme="minorHAnsi" w:hAnsiTheme="minorHAnsi" w:cstheme="minorHAnsi"/>
          <w:spacing w:val="20"/>
          <w:sz w:val="16"/>
          <w:szCs w:val="16"/>
        </w:rPr>
        <w:t xml:space="preserve"> </w:t>
      </w:r>
      <w:r w:rsidRPr="001D2C73">
        <w:rPr>
          <w:rFonts w:asciiTheme="minorHAnsi" w:hAnsiTheme="minorHAnsi" w:cstheme="minorHAnsi"/>
          <w:sz w:val="16"/>
          <w:szCs w:val="16"/>
        </w:rPr>
        <w:t>Nr.</w:t>
      </w:r>
      <w:r w:rsidRPr="001D2C73">
        <w:rPr>
          <w:rFonts w:asciiTheme="minorHAnsi" w:hAnsiTheme="minorHAnsi" w:cstheme="minorHAnsi"/>
          <w:spacing w:val="20"/>
          <w:sz w:val="16"/>
          <w:szCs w:val="16"/>
        </w:rPr>
        <w:t xml:space="preserve"> </w:t>
      </w:r>
      <w:r w:rsidRPr="001D2C73">
        <w:rPr>
          <w:rFonts w:asciiTheme="minorHAnsi" w:hAnsiTheme="minorHAnsi" w:cstheme="minorHAnsi"/>
          <w:sz w:val="16"/>
          <w:szCs w:val="16"/>
        </w:rPr>
        <w:t xml:space="preserve">1407/2013 der Kommission vom 18. Dezember 2013 und der </w:t>
      </w:r>
      <w:r w:rsidR="00A7503D" w:rsidRPr="001D2C73">
        <w:rPr>
          <w:rFonts w:asciiTheme="minorHAnsi" w:hAnsiTheme="minorHAnsi" w:cstheme="minorHAnsi"/>
          <w:sz w:val="16"/>
          <w:szCs w:val="16"/>
        </w:rPr>
        <w:t>Verordnung (</w:t>
      </w:r>
      <w:r w:rsidRPr="001D2C73">
        <w:rPr>
          <w:rFonts w:asciiTheme="minorHAnsi" w:hAnsiTheme="minorHAnsi" w:cstheme="minorHAnsi"/>
          <w:sz w:val="16"/>
          <w:szCs w:val="16"/>
        </w:rPr>
        <w:t>EU) Nr. 2023/2831 vom 13. Dezember 2023 über die Anwendung der Artikel 107 und 108 des Vertrages über die Arbeitsweise</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der</w:t>
      </w:r>
      <w:r w:rsidRPr="001D2C73">
        <w:rPr>
          <w:rFonts w:asciiTheme="minorHAnsi" w:hAnsiTheme="minorHAnsi" w:cstheme="minorHAnsi"/>
          <w:spacing w:val="22"/>
          <w:sz w:val="16"/>
          <w:szCs w:val="16"/>
        </w:rPr>
        <w:t xml:space="preserve"> </w:t>
      </w:r>
      <w:r w:rsidRPr="001D2C73">
        <w:rPr>
          <w:rFonts w:asciiTheme="minorHAnsi" w:hAnsiTheme="minorHAnsi" w:cstheme="minorHAnsi"/>
          <w:sz w:val="16"/>
          <w:szCs w:val="16"/>
        </w:rPr>
        <w:t>Europäischen</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Union</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auf</w:t>
      </w:r>
      <w:r w:rsidRPr="001D2C73">
        <w:rPr>
          <w:rFonts w:asciiTheme="minorHAnsi" w:hAnsiTheme="minorHAnsi" w:cstheme="minorHAnsi"/>
          <w:spacing w:val="28"/>
          <w:sz w:val="16"/>
          <w:szCs w:val="16"/>
        </w:rPr>
        <w:t xml:space="preserve"> </w:t>
      </w:r>
      <w:r w:rsidR="002774B3" w:rsidRPr="001D2C73">
        <w:rPr>
          <w:rFonts w:asciiTheme="minorHAnsi" w:hAnsiTheme="minorHAnsi" w:cstheme="minorHAnsi"/>
          <w:sz w:val="16"/>
          <w:szCs w:val="16"/>
        </w:rPr>
        <w:t>D</w:t>
      </w:r>
      <w:r w:rsidRPr="001D2C73">
        <w:rPr>
          <w:rFonts w:asciiTheme="minorHAnsi" w:hAnsiTheme="minorHAnsi" w:cstheme="minorHAnsi"/>
          <w:sz w:val="16"/>
          <w:szCs w:val="16"/>
        </w:rPr>
        <w:t>e-minimis-Beihilfen,</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veröffentlicht</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im</w:t>
      </w:r>
      <w:r w:rsidRPr="001D2C73">
        <w:rPr>
          <w:rFonts w:asciiTheme="minorHAnsi" w:hAnsiTheme="minorHAnsi" w:cstheme="minorHAnsi"/>
          <w:spacing w:val="25"/>
          <w:sz w:val="16"/>
          <w:szCs w:val="16"/>
        </w:rPr>
        <w:t xml:space="preserve"> </w:t>
      </w:r>
      <w:r w:rsidRPr="001D2C73">
        <w:rPr>
          <w:rFonts w:asciiTheme="minorHAnsi" w:hAnsiTheme="minorHAnsi" w:cstheme="minorHAnsi"/>
          <w:sz w:val="16"/>
          <w:szCs w:val="16"/>
        </w:rPr>
        <w:t>Amtsblatt</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der</w:t>
      </w:r>
      <w:r w:rsidRPr="001D2C73">
        <w:rPr>
          <w:rFonts w:asciiTheme="minorHAnsi" w:hAnsiTheme="minorHAnsi" w:cstheme="minorHAnsi"/>
          <w:spacing w:val="22"/>
          <w:sz w:val="16"/>
          <w:szCs w:val="16"/>
        </w:rPr>
        <w:t xml:space="preserve"> </w:t>
      </w:r>
      <w:r w:rsidRPr="001D2C73">
        <w:rPr>
          <w:rFonts w:asciiTheme="minorHAnsi" w:hAnsiTheme="minorHAnsi" w:cstheme="minorHAnsi"/>
          <w:sz w:val="16"/>
          <w:szCs w:val="16"/>
        </w:rPr>
        <w:t>Europäischen</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Union</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L</w:t>
      </w:r>
      <w:r w:rsidRPr="001D2C73">
        <w:rPr>
          <w:rFonts w:asciiTheme="minorHAnsi" w:hAnsiTheme="minorHAnsi" w:cstheme="minorHAnsi"/>
          <w:spacing w:val="24"/>
          <w:sz w:val="16"/>
          <w:szCs w:val="16"/>
        </w:rPr>
        <w:t xml:space="preserve"> </w:t>
      </w:r>
      <w:r w:rsidRPr="001D2C73">
        <w:rPr>
          <w:rFonts w:asciiTheme="minorHAnsi" w:hAnsiTheme="minorHAnsi" w:cstheme="minorHAnsi"/>
          <w:spacing w:val="-4"/>
          <w:sz w:val="16"/>
          <w:szCs w:val="16"/>
        </w:rPr>
        <w:t>352/1</w:t>
      </w:r>
      <w:r w:rsidRPr="001D2C73">
        <w:rPr>
          <w:rFonts w:asciiTheme="minorHAnsi" w:hAnsiTheme="minorHAnsi" w:cstheme="minorHAnsi"/>
          <w:sz w:val="16"/>
          <w:szCs w:val="16"/>
        </w:rPr>
        <w:t xml:space="preserve"> vom 24. Dezember 2013 bzw. Reihe L vom 15.Dezember 2023,</w:t>
      </w:r>
    </w:p>
    <w:p w14:paraId="3CEA55E9" w14:textId="13F6F5E6" w:rsidR="007B66CF" w:rsidRPr="001D2C73" w:rsidRDefault="007B66CF" w:rsidP="007B66CF">
      <w:pPr>
        <w:pStyle w:val="Listenabsatz"/>
        <w:numPr>
          <w:ilvl w:val="0"/>
          <w:numId w:val="24"/>
        </w:numPr>
        <w:tabs>
          <w:tab w:val="left" w:pos="1253"/>
        </w:tabs>
        <w:spacing w:before="183" w:line="184" w:lineRule="exact"/>
        <w:ind w:right="559"/>
        <w:jc w:val="both"/>
        <w:rPr>
          <w:rFonts w:asciiTheme="minorHAnsi" w:hAnsiTheme="minorHAnsi" w:cstheme="minorHAnsi"/>
        </w:rPr>
      </w:pPr>
      <w:r w:rsidRPr="001D2C73">
        <w:rPr>
          <w:rFonts w:asciiTheme="minorHAnsi" w:hAnsiTheme="minorHAnsi" w:cstheme="minorHAnsi"/>
          <w:b/>
          <w:bCs/>
          <w:sz w:val="16"/>
          <w:szCs w:val="16"/>
        </w:rPr>
        <w:t>De-minimis-Agrar-Beihilfen</w:t>
      </w:r>
      <w:r w:rsidRPr="001D2C73">
        <w:rPr>
          <w:rFonts w:asciiTheme="minorHAnsi" w:hAnsiTheme="minorHAnsi" w:cstheme="minorHAnsi"/>
          <w:sz w:val="16"/>
          <w:szCs w:val="16"/>
        </w:rPr>
        <w:t xml:space="preserve"> im Sinne der Verordnung (EU) Nr. 1408/2013 der Kommission vom 18. Dezember 2013 und der Verordnung (EU) Nr. 20</w:t>
      </w:r>
      <w:r w:rsidR="00A01D8A" w:rsidRPr="001D2C73">
        <w:rPr>
          <w:rFonts w:asciiTheme="minorHAnsi" w:hAnsiTheme="minorHAnsi" w:cstheme="minorHAnsi"/>
          <w:sz w:val="16"/>
          <w:szCs w:val="16"/>
        </w:rPr>
        <w:t>24/3118</w:t>
      </w:r>
      <w:r w:rsidRPr="001D2C73">
        <w:rPr>
          <w:rFonts w:asciiTheme="minorHAnsi" w:hAnsiTheme="minorHAnsi" w:cstheme="minorHAnsi"/>
          <w:sz w:val="16"/>
          <w:szCs w:val="16"/>
        </w:rPr>
        <w:t xml:space="preserve"> vom </w:t>
      </w:r>
      <w:r w:rsidR="00A01D8A" w:rsidRPr="001D2C73">
        <w:rPr>
          <w:rFonts w:asciiTheme="minorHAnsi" w:hAnsiTheme="minorHAnsi" w:cstheme="minorHAnsi"/>
          <w:sz w:val="16"/>
          <w:szCs w:val="16"/>
        </w:rPr>
        <w:t>10. Dezember 2024</w:t>
      </w:r>
      <w:r w:rsidRPr="001D2C73">
        <w:rPr>
          <w:rFonts w:asciiTheme="minorHAnsi" w:hAnsiTheme="minorHAnsi" w:cstheme="minorHAnsi"/>
          <w:sz w:val="16"/>
          <w:szCs w:val="16"/>
        </w:rPr>
        <w:t xml:space="preserve"> über die Anwendung der Artikel 107 und 108 des Vertrages über die Arbeitsweise der Europäischen Union auf </w:t>
      </w:r>
      <w:r w:rsidR="002774B3" w:rsidRPr="001D2C73">
        <w:rPr>
          <w:rFonts w:asciiTheme="minorHAnsi" w:hAnsiTheme="minorHAnsi" w:cstheme="minorHAnsi"/>
          <w:sz w:val="16"/>
          <w:szCs w:val="16"/>
        </w:rPr>
        <w:t>D</w:t>
      </w:r>
      <w:r w:rsidRPr="001D2C73">
        <w:rPr>
          <w:rFonts w:asciiTheme="minorHAnsi" w:hAnsiTheme="minorHAnsi" w:cstheme="minorHAnsi"/>
          <w:sz w:val="16"/>
          <w:szCs w:val="16"/>
        </w:rPr>
        <w:t xml:space="preserve">e-minimis-Beihilfen im Agrarsektor, veröffentlicht im Amtsblatt der Europäischen Union L 352/9 vom 24. Dezember 2013 bzw. </w:t>
      </w:r>
      <w:r w:rsidR="00A01D8A" w:rsidRPr="001D2C73">
        <w:rPr>
          <w:rFonts w:asciiTheme="minorHAnsi" w:hAnsiTheme="minorHAnsi" w:cstheme="minorHAnsi"/>
          <w:sz w:val="16"/>
          <w:szCs w:val="16"/>
        </w:rPr>
        <w:t xml:space="preserve">Reihe L </w:t>
      </w:r>
      <w:r w:rsidRPr="001D2C73">
        <w:rPr>
          <w:rFonts w:asciiTheme="minorHAnsi" w:hAnsiTheme="minorHAnsi" w:cstheme="minorHAnsi"/>
          <w:sz w:val="16"/>
          <w:szCs w:val="16"/>
        </w:rPr>
        <w:t xml:space="preserve">vom </w:t>
      </w:r>
      <w:r w:rsidR="00A01D8A" w:rsidRPr="001D2C73">
        <w:rPr>
          <w:rFonts w:asciiTheme="minorHAnsi" w:hAnsiTheme="minorHAnsi" w:cstheme="minorHAnsi"/>
          <w:sz w:val="16"/>
          <w:szCs w:val="16"/>
        </w:rPr>
        <w:t>13. Dezember 2024</w:t>
      </w:r>
      <w:r w:rsidRPr="001D2C73">
        <w:rPr>
          <w:rFonts w:asciiTheme="minorHAnsi" w:hAnsiTheme="minorHAnsi" w:cstheme="minorHAnsi"/>
          <w:sz w:val="16"/>
          <w:szCs w:val="16"/>
        </w:rPr>
        <w:t xml:space="preserve">, </w:t>
      </w:r>
    </w:p>
    <w:p w14:paraId="04EE9A79" w14:textId="04443F24" w:rsidR="007B66CF" w:rsidRPr="001D2C73" w:rsidRDefault="007B66CF" w:rsidP="007B66CF">
      <w:pPr>
        <w:pStyle w:val="Listenabsatz"/>
        <w:numPr>
          <w:ilvl w:val="0"/>
          <w:numId w:val="24"/>
        </w:numPr>
        <w:tabs>
          <w:tab w:val="left" w:pos="1253"/>
        </w:tabs>
        <w:spacing w:before="183" w:line="184" w:lineRule="exact"/>
        <w:ind w:right="562"/>
        <w:jc w:val="both"/>
        <w:rPr>
          <w:rFonts w:asciiTheme="minorHAnsi" w:hAnsiTheme="minorHAnsi" w:cstheme="minorHAnsi"/>
        </w:rPr>
      </w:pPr>
      <w:r w:rsidRPr="001D2C73">
        <w:rPr>
          <w:rFonts w:asciiTheme="minorHAnsi" w:hAnsiTheme="minorHAnsi" w:cstheme="minorHAnsi"/>
          <w:b/>
          <w:bCs/>
          <w:sz w:val="16"/>
          <w:szCs w:val="16"/>
        </w:rPr>
        <w:t>De-minimis-Beihilfen</w:t>
      </w:r>
      <w:r w:rsidRPr="001D2C73">
        <w:rPr>
          <w:rFonts w:asciiTheme="minorHAnsi" w:hAnsiTheme="minorHAnsi" w:cstheme="minorHAnsi"/>
          <w:b/>
          <w:bCs/>
          <w:spacing w:val="22"/>
          <w:sz w:val="16"/>
          <w:szCs w:val="16"/>
        </w:rPr>
        <w:t xml:space="preserve"> </w:t>
      </w:r>
      <w:r w:rsidRPr="001D2C73">
        <w:rPr>
          <w:rFonts w:asciiTheme="minorHAnsi" w:hAnsiTheme="minorHAnsi" w:cstheme="minorHAnsi"/>
          <w:b/>
          <w:bCs/>
          <w:sz w:val="16"/>
          <w:szCs w:val="16"/>
        </w:rPr>
        <w:t>im</w:t>
      </w:r>
      <w:r w:rsidRPr="001D2C73">
        <w:rPr>
          <w:rFonts w:asciiTheme="minorHAnsi" w:hAnsiTheme="minorHAnsi" w:cstheme="minorHAnsi"/>
          <w:b/>
          <w:bCs/>
          <w:spacing w:val="22"/>
          <w:sz w:val="16"/>
          <w:szCs w:val="16"/>
        </w:rPr>
        <w:t xml:space="preserve"> </w:t>
      </w:r>
      <w:r w:rsidRPr="001D2C73">
        <w:rPr>
          <w:rFonts w:asciiTheme="minorHAnsi" w:hAnsiTheme="minorHAnsi" w:cstheme="minorHAnsi"/>
          <w:b/>
          <w:bCs/>
          <w:sz w:val="16"/>
          <w:szCs w:val="16"/>
        </w:rPr>
        <w:t>Fischerei-</w:t>
      </w:r>
      <w:r w:rsidRPr="001D2C73">
        <w:rPr>
          <w:rFonts w:asciiTheme="minorHAnsi" w:hAnsiTheme="minorHAnsi" w:cstheme="minorHAnsi"/>
          <w:b/>
          <w:bCs/>
          <w:spacing w:val="24"/>
          <w:sz w:val="16"/>
          <w:szCs w:val="16"/>
        </w:rPr>
        <w:t xml:space="preserve"> </w:t>
      </w:r>
      <w:r w:rsidRPr="001D2C73">
        <w:rPr>
          <w:rFonts w:asciiTheme="minorHAnsi" w:hAnsiTheme="minorHAnsi" w:cstheme="minorHAnsi"/>
          <w:b/>
          <w:bCs/>
          <w:sz w:val="16"/>
          <w:szCs w:val="16"/>
        </w:rPr>
        <w:t>und</w:t>
      </w:r>
      <w:r w:rsidRPr="001D2C73">
        <w:rPr>
          <w:rFonts w:asciiTheme="minorHAnsi" w:hAnsiTheme="minorHAnsi" w:cstheme="minorHAnsi"/>
          <w:b/>
          <w:bCs/>
          <w:spacing w:val="27"/>
          <w:sz w:val="16"/>
          <w:szCs w:val="16"/>
        </w:rPr>
        <w:t xml:space="preserve"> </w:t>
      </w:r>
      <w:r w:rsidRPr="001D2C73">
        <w:rPr>
          <w:rFonts w:asciiTheme="minorHAnsi" w:hAnsiTheme="minorHAnsi" w:cstheme="minorHAnsi"/>
          <w:b/>
          <w:bCs/>
          <w:sz w:val="16"/>
          <w:szCs w:val="16"/>
        </w:rPr>
        <w:t>Aquakultursektor</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im</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Sinne</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der</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Verordnung</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(EU)</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Nr.</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717/2014</w:t>
      </w:r>
      <w:r w:rsidRPr="001D2C73">
        <w:rPr>
          <w:rFonts w:asciiTheme="minorHAnsi" w:hAnsiTheme="minorHAnsi" w:cstheme="minorHAnsi"/>
          <w:spacing w:val="24"/>
          <w:sz w:val="16"/>
          <w:szCs w:val="16"/>
        </w:rPr>
        <w:t xml:space="preserve"> </w:t>
      </w:r>
      <w:r w:rsidRPr="001D2C73">
        <w:rPr>
          <w:rFonts w:asciiTheme="minorHAnsi" w:hAnsiTheme="minorHAnsi" w:cstheme="minorHAnsi"/>
          <w:sz w:val="16"/>
          <w:szCs w:val="16"/>
        </w:rPr>
        <w:t>der</w:t>
      </w:r>
      <w:r w:rsidRPr="001D2C73">
        <w:rPr>
          <w:rFonts w:asciiTheme="minorHAnsi" w:hAnsiTheme="minorHAnsi" w:cstheme="minorHAnsi"/>
          <w:spacing w:val="24"/>
          <w:sz w:val="16"/>
          <w:szCs w:val="16"/>
        </w:rPr>
        <w:t xml:space="preserve"> </w:t>
      </w:r>
      <w:r w:rsidRPr="001D2C73">
        <w:rPr>
          <w:rFonts w:asciiTheme="minorHAnsi" w:hAnsiTheme="minorHAnsi" w:cstheme="minorHAnsi"/>
          <w:spacing w:val="-2"/>
          <w:sz w:val="16"/>
          <w:szCs w:val="16"/>
        </w:rPr>
        <w:t>Kommission</w:t>
      </w:r>
      <w:r w:rsidRPr="001D2C73">
        <w:rPr>
          <w:rFonts w:asciiTheme="minorHAnsi" w:hAnsiTheme="minorHAnsi" w:cstheme="minorHAnsi"/>
          <w:sz w:val="16"/>
          <w:szCs w:val="16"/>
        </w:rPr>
        <w:t xml:space="preserve"> vom 27. Juni 2014 und der Verordnung (EU) Nr. 2023/2391 vom 04. Oktober 2023 über die Anwendung der Artikel 107 und 108 des Vertrages über die Arbeitsweise der Europäischen Union auf </w:t>
      </w:r>
      <w:r w:rsidR="002774B3" w:rsidRPr="001D2C73">
        <w:rPr>
          <w:rFonts w:asciiTheme="minorHAnsi" w:hAnsiTheme="minorHAnsi" w:cstheme="minorHAnsi"/>
          <w:sz w:val="16"/>
          <w:szCs w:val="16"/>
        </w:rPr>
        <w:t>D</w:t>
      </w:r>
      <w:r w:rsidRPr="001D2C73">
        <w:rPr>
          <w:rFonts w:asciiTheme="minorHAnsi" w:hAnsiTheme="minorHAnsi" w:cstheme="minorHAnsi"/>
          <w:sz w:val="16"/>
          <w:szCs w:val="16"/>
        </w:rPr>
        <w:t>e-minimis-Beihilfen im Fischerei- und Aquakultursektor, veröffentlicht im Amtsblatt der Europäischen Union L 190/45 vom 28. Juni 2014 bzw. Reihe L vom 05.</w:t>
      </w:r>
      <w:r w:rsidR="00A01D8A" w:rsidRPr="001D2C73">
        <w:rPr>
          <w:rFonts w:asciiTheme="minorHAnsi" w:hAnsiTheme="minorHAnsi" w:cstheme="minorHAnsi"/>
          <w:sz w:val="16"/>
          <w:szCs w:val="16"/>
        </w:rPr>
        <w:t xml:space="preserve"> </w:t>
      </w:r>
      <w:r w:rsidRPr="001D2C73">
        <w:rPr>
          <w:rFonts w:asciiTheme="minorHAnsi" w:hAnsiTheme="minorHAnsi" w:cstheme="minorHAnsi"/>
          <w:sz w:val="16"/>
          <w:szCs w:val="16"/>
        </w:rPr>
        <w:t>Oktober 2023,</w:t>
      </w:r>
    </w:p>
    <w:p w14:paraId="7676394D" w14:textId="30B0F749" w:rsidR="001D0A03" w:rsidRPr="001D2C73" w:rsidRDefault="007B66CF" w:rsidP="005723DC">
      <w:pPr>
        <w:pStyle w:val="Listenabsatz"/>
        <w:numPr>
          <w:ilvl w:val="0"/>
          <w:numId w:val="24"/>
        </w:numPr>
        <w:tabs>
          <w:tab w:val="left" w:pos="1253"/>
        </w:tabs>
        <w:spacing w:before="185" w:line="184" w:lineRule="exact"/>
        <w:ind w:right="559"/>
        <w:jc w:val="both"/>
        <w:rPr>
          <w:rStyle w:val="Standard1"/>
          <w:rFonts w:asciiTheme="minorHAnsi" w:hAnsiTheme="minorHAnsi" w:cstheme="minorHAnsi"/>
          <w:sz w:val="20"/>
        </w:rPr>
      </w:pPr>
      <w:r w:rsidRPr="001D2C73">
        <w:rPr>
          <w:rFonts w:asciiTheme="minorHAnsi" w:hAnsiTheme="minorHAnsi" w:cstheme="minorHAnsi"/>
          <w:b/>
          <w:bCs/>
          <w:sz w:val="16"/>
          <w:szCs w:val="16"/>
        </w:rPr>
        <w:t>DAWI-De-minimis-Beihilfen</w:t>
      </w:r>
      <w:r w:rsidRPr="001D2C73">
        <w:rPr>
          <w:rFonts w:asciiTheme="minorHAnsi" w:hAnsiTheme="minorHAnsi" w:cstheme="minorHAnsi"/>
          <w:sz w:val="16"/>
          <w:szCs w:val="16"/>
        </w:rPr>
        <w:t xml:space="preserve"> im Sinne der Verordnung (EU) Nr. 360/2012 der Kommission vom 25. April 2012</w:t>
      </w:r>
      <w:r w:rsidR="00A01D8A" w:rsidRPr="001D2C73">
        <w:rPr>
          <w:rFonts w:asciiTheme="minorHAnsi" w:hAnsiTheme="minorHAnsi" w:cstheme="minorHAnsi"/>
          <w:sz w:val="16"/>
          <w:szCs w:val="16"/>
        </w:rPr>
        <w:t xml:space="preserve">, </w:t>
      </w:r>
      <w:r w:rsidRPr="001D2C73">
        <w:rPr>
          <w:rFonts w:asciiTheme="minorHAnsi" w:hAnsiTheme="minorHAnsi" w:cstheme="minorHAnsi"/>
          <w:sz w:val="16"/>
          <w:szCs w:val="16"/>
        </w:rPr>
        <w:t>der Verordnung (EU) Nr. 2023/</w:t>
      </w:r>
      <w:r w:rsidR="00A01D8A" w:rsidRPr="001D2C73">
        <w:rPr>
          <w:rFonts w:asciiTheme="minorHAnsi" w:hAnsiTheme="minorHAnsi" w:cstheme="minorHAnsi"/>
          <w:sz w:val="16"/>
          <w:szCs w:val="16"/>
        </w:rPr>
        <w:t xml:space="preserve">2391 vom 04. Oktober 2023 und der Verordnung (EU) Nr. 2023/2832 </w:t>
      </w:r>
      <w:r w:rsidRPr="001D2C73">
        <w:rPr>
          <w:rFonts w:asciiTheme="minorHAnsi" w:hAnsiTheme="minorHAnsi" w:cstheme="minorHAnsi"/>
          <w:sz w:val="16"/>
          <w:szCs w:val="16"/>
        </w:rPr>
        <w:t>vom 1</w:t>
      </w:r>
      <w:r w:rsidR="002774B3" w:rsidRPr="001D2C73">
        <w:rPr>
          <w:rFonts w:asciiTheme="minorHAnsi" w:hAnsiTheme="minorHAnsi" w:cstheme="minorHAnsi"/>
          <w:sz w:val="16"/>
          <w:szCs w:val="16"/>
        </w:rPr>
        <w:t>3</w:t>
      </w:r>
      <w:r w:rsidRPr="001D2C73">
        <w:rPr>
          <w:rFonts w:asciiTheme="minorHAnsi" w:hAnsiTheme="minorHAnsi" w:cstheme="minorHAnsi"/>
          <w:sz w:val="16"/>
          <w:szCs w:val="16"/>
        </w:rPr>
        <w:t xml:space="preserve">. Dezember 2023 über die Anwendung der Artikel 107 und 108 des Vertrags über die Arbeitsweise der Europäischen Union auf </w:t>
      </w:r>
      <w:r w:rsidR="002774B3" w:rsidRPr="001D2C73">
        <w:rPr>
          <w:rFonts w:asciiTheme="minorHAnsi" w:hAnsiTheme="minorHAnsi" w:cstheme="minorHAnsi"/>
          <w:sz w:val="16"/>
          <w:szCs w:val="16"/>
        </w:rPr>
        <w:t>D</w:t>
      </w:r>
      <w:r w:rsidRPr="001D2C73">
        <w:rPr>
          <w:rFonts w:asciiTheme="minorHAnsi" w:hAnsiTheme="minorHAnsi" w:cstheme="minorHAnsi"/>
          <w:sz w:val="16"/>
          <w:szCs w:val="16"/>
        </w:rPr>
        <w:t xml:space="preserve">e-minimis-Beihilfen an Unternehmen, die Dienstleistungen von allgemeinem wirtschaftlichen Interesse erbringen, veröffentlicht im Amtsblatt der Europäischen Union L 114/8 vom 26. April 2012 bzw. Reihe L </w:t>
      </w:r>
      <w:r w:rsidR="00A01D8A" w:rsidRPr="001D2C73">
        <w:rPr>
          <w:rFonts w:asciiTheme="minorHAnsi" w:hAnsiTheme="minorHAnsi" w:cstheme="minorHAnsi"/>
          <w:sz w:val="16"/>
          <w:szCs w:val="16"/>
        </w:rPr>
        <w:t xml:space="preserve">vom 05. Oktober 2023 bzw. </w:t>
      </w:r>
      <w:r w:rsidRPr="001D2C73">
        <w:rPr>
          <w:rFonts w:asciiTheme="minorHAnsi" w:hAnsiTheme="minorHAnsi" w:cstheme="minorHAnsi"/>
          <w:sz w:val="16"/>
          <w:szCs w:val="16"/>
        </w:rPr>
        <w:t>vom 15. Dezember 2023.</w:t>
      </w:r>
    </w:p>
    <w:p w14:paraId="30814937" w14:textId="77777777" w:rsidR="001D0A03" w:rsidRPr="001D2C73" w:rsidRDefault="001D0A03" w:rsidP="001D0A03">
      <w:pPr>
        <w:keepNext/>
        <w:ind w:left="357"/>
        <w:jc w:val="both"/>
        <w:rPr>
          <w:rStyle w:val="Standard1"/>
          <w:rFonts w:asciiTheme="minorHAnsi" w:hAnsiTheme="minorHAnsi" w:cstheme="minorHAnsi"/>
          <w:sz w:val="16"/>
          <w:szCs w:val="16"/>
        </w:rPr>
      </w:pPr>
    </w:p>
    <w:p w14:paraId="6AE2A1C3" w14:textId="77777777" w:rsidR="00466851" w:rsidRPr="001D2C73" w:rsidRDefault="00466851" w:rsidP="00466851">
      <w:pPr>
        <w:pStyle w:val="Listenabsatz"/>
        <w:rPr>
          <w:rStyle w:val="Standard1"/>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848"/>
        <w:gridCol w:w="1601"/>
        <w:gridCol w:w="1609"/>
        <w:gridCol w:w="1610"/>
        <w:gridCol w:w="1605"/>
      </w:tblGrid>
      <w:tr w:rsidR="00466851" w:rsidRPr="001D2C73" w14:paraId="2460C53F" w14:textId="77777777" w:rsidTr="00466851">
        <w:tc>
          <w:tcPr>
            <w:tcW w:w="1355" w:type="dxa"/>
            <w:tcBorders>
              <w:top w:val="single" w:sz="4" w:space="0" w:color="auto"/>
              <w:left w:val="single" w:sz="4" w:space="0" w:color="auto"/>
              <w:bottom w:val="single" w:sz="4" w:space="0" w:color="auto"/>
              <w:right w:val="single" w:sz="4" w:space="0" w:color="auto"/>
            </w:tcBorders>
            <w:shd w:val="clear" w:color="auto" w:fill="BFBFBF"/>
            <w:hideMark/>
          </w:tcPr>
          <w:p w14:paraId="1364AD6E"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lastRenderedPageBreak/>
              <w:t>Art der Beihilfe</w:t>
            </w:r>
          </w:p>
          <w:p w14:paraId="185E048B"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(1.-4.)</w:t>
            </w:r>
          </w:p>
        </w:tc>
        <w:tc>
          <w:tcPr>
            <w:tcW w:w="1848" w:type="dxa"/>
            <w:tcBorders>
              <w:top w:val="single" w:sz="4" w:space="0" w:color="auto"/>
              <w:left w:val="single" w:sz="4" w:space="0" w:color="auto"/>
              <w:bottom w:val="single" w:sz="4" w:space="0" w:color="auto"/>
              <w:right w:val="single" w:sz="4" w:space="0" w:color="auto"/>
            </w:tcBorders>
            <w:shd w:val="clear" w:color="auto" w:fill="BFBFBF"/>
            <w:hideMark/>
          </w:tcPr>
          <w:p w14:paraId="69E10915" w14:textId="77777777" w:rsidR="00466851" w:rsidRPr="001D2C73" w:rsidRDefault="00466851">
            <w:pPr>
              <w:keepNext/>
              <w:rPr>
                <w:rStyle w:val="Standard1"/>
                <w:rFonts w:asciiTheme="minorHAnsi" w:hAnsiTheme="minorHAnsi" w:cstheme="minorHAnsi"/>
                <w:sz w:val="16"/>
              </w:rPr>
            </w:pPr>
            <w:r w:rsidRPr="001D2C73">
              <w:rPr>
                <w:rStyle w:val="Standard1"/>
                <w:rFonts w:asciiTheme="minorHAnsi" w:hAnsiTheme="minorHAnsi" w:cstheme="minorHAnsi"/>
                <w:sz w:val="16"/>
              </w:rPr>
              <w:t>Antragsteller bzw. verbundenes Unternehmen (s.o.)</w:t>
            </w:r>
          </w:p>
        </w:tc>
        <w:tc>
          <w:tcPr>
            <w:tcW w:w="1601" w:type="dxa"/>
            <w:tcBorders>
              <w:top w:val="single" w:sz="4" w:space="0" w:color="auto"/>
              <w:left w:val="single" w:sz="4" w:space="0" w:color="auto"/>
              <w:bottom w:val="single" w:sz="4" w:space="0" w:color="auto"/>
              <w:right w:val="single" w:sz="4" w:space="0" w:color="auto"/>
            </w:tcBorders>
            <w:shd w:val="clear" w:color="auto" w:fill="BFBFBF"/>
            <w:hideMark/>
          </w:tcPr>
          <w:p w14:paraId="79265A7E"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 xml:space="preserve">Datum </w:t>
            </w:r>
          </w:p>
          <w:p w14:paraId="4F6A9B3E"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der Bewilligung</w:t>
            </w:r>
          </w:p>
        </w:tc>
        <w:tc>
          <w:tcPr>
            <w:tcW w:w="1609" w:type="dxa"/>
            <w:tcBorders>
              <w:top w:val="single" w:sz="4" w:space="0" w:color="auto"/>
              <w:left w:val="single" w:sz="4" w:space="0" w:color="auto"/>
              <w:bottom w:val="single" w:sz="4" w:space="0" w:color="auto"/>
              <w:right w:val="single" w:sz="4" w:space="0" w:color="auto"/>
            </w:tcBorders>
            <w:shd w:val="clear" w:color="auto" w:fill="BFBFBF"/>
            <w:hideMark/>
          </w:tcPr>
          <w:p w14:paraId="47D282F3"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Zuwendungsgeber, Aktenzeichen, Förderprogramm, Form der Beihilfe</w:t>
            </w:r>
          </w:p>
        </w:tc>
        <w:tc>
          <w:tcPr>
            <w:tcW w:w="1610" w:type="dxa"/>
            <w:tcBorders>
              <w:top w:val="single" w:sz="4" w:space="0" w:color="auto"/>
              <w:left w:val="single" w:sz="4" w:space="0" w:color="auto"/>
              <w:bottom w:val="single" w:sz="4" w:space="0" w:color="auto"/>
              <w:right w:val="single" w:sz="4" w:space="0" w:color="auto"/>
            </w:tcBorders>
            <w:shd w:val="clear" w:color="auto" w:fill="BFBFBF"/>
            <w:hideMark/>
          </w:tcPr>
          <w:p w14:paraId="71F66D8E"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 xml:space="preserve">Fördersumme </w:t>
            </w:r>
          </w:p>
          <w:p w14:paraId="15D5D327" w14:textId="77777777" w:rsidR="00466851" w:rsidRPr="001D2C73" w:rsidRDefault="00466851">
            <w:pPr>
              <w:keepNext/>
              <w:rPr>
                <w:rStyle w:val="Standard1"/>
                <w:rFonts w:asciiTheme="minorHAnsi" w:hAnsiTheme="minorHAnsi" w:cstheme="minorHAnsi"/>
                <w:sz w:val="16"/>
              </w:rPr>
            </w:pPr>
            <w:r w:rsidRPr="001D2C73">
              <w:rPr>
                <w:rStyle w:val="Standard1"/>
                <w:rFonts w:asciiTheme="minorHAnsi" w:hAnsiTheme="minorHAnsi" w:cstheme="minorHAnsi"/>
                <w:sz w:val="16"/>
              </w:rPr>
              <w:t>(z.B. Zuschuss-, Darlehens-, Bürgschaftsbetrag)</w:t>
            </w:r>
          </w:p>
        </w:tc>
        <w:tc>
          <w:tcPr>
            <w:tcW w:w="1605" w:type="dxa"/>
            <w:tcBorders>
              <w:top w:val="single" w:sz="4" w:space="0" w:color="auto"/>
              <w:left w:val="single" w:sz="4" w:space="0" w:color="auto"/>
              <w:bottom w:val="single" w:sz="4" w:space="0" w:color="auto"/>
              <w:right w:val="single" w:sz="4" w:space="0" w:color="auto"/>
            </w:tcBorders>
            <w:shd w:val="clear" w:color="auto" w:fill="BFBFBF"/>
            <w:hideMark/>
          </w:tcPr>
          <w:p w14:paraId="47124EAB" w14:textId="77777777" w:rsidR="00466851" w:rsidRPr="001D2C73" w:rsidRDefault="00466851">
            <w:pPr>
              <w:keepNext/>
              <w:jc w:val="both"/>
              <w:rPr>
                <w:rStyle w:val="Standard1"/>
                <w:rFonts w:asciiTheme="minorHAnsi" w:hAnsiTheme="minorHAnsi" w:cstheme="minorHAnsi"/>
                <w:sz w:val="16"/>
              </w:rPr>
            </w:pPr>
            <w:r w:rsidRPr="001D2C73">
              <w:rPr>
                <w:rStyle w:val="Standard1"/>
                <w:rFonts w:asciiTheme="minorHAnsi" w:hAnsiTheme="minorHAnsi" w:cstheme="minorHAnsi"/>
                <w:sz w:val="16"/>
              </w:rPr>
              <w:t>Subventionswert (EUR)</w:t>
            </w:r>
          </w:p>
        </w:tc>
      </w:tr>
      <w:tr w:rsidR="00466851" w:rsidRPr="001D2C73" w14:paraId="5CC02CEE" w14:textId="77777777" w:rsidTr="00466851">
        <w:tc>
          <w:tcPr>
            <w:tcW w:w="1355" w:type="dxa"/>
            <w:tcBorders>
              <w:top w:val="single" w:sz="4" w:space="0" w:color="auto"/>
              <w:left w:val="single" w:sz="4" w:space="0" w:color="auto"/>
              <w:bottom w:val="single" w:sz="4" w:space="0" w:color="auto"/>
              <w:right w:val="single" w:sz="4" w:space="0" w:color="auto"/>
            </w:tcBorders>
          </w:tcPr>
          <w:p w14:paraId="2F7BD489" w14:textId="77777777" w:rsidR="00466851" w:rsidRPr="001D2C73" w:rsidRDefault="00466851">
            <w:pPr>
              <w:keepNext/>
              <w:jc w:val="both"/>
              <w:rPr>
                <w:rStyle w:val="Standard1"/>
                <w:rFonts w:asciiTheme="minorHAnsi" w:hAnsiTheme="minorHAnsi" w:cstheme="minorHAnsi"/>
                <w:sz w:val="16"/>
              </w:rPr>
            </w:pPr>
            <w:bookmarkStart w:id="0" w:name="OLE_LINK9"/>
            <w:bookmarkStart w:id="1" w:name="OLE_LINK10"/>
          </w:p>
          <w:p w14:paraId="3C954CA8"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sz w:val="16"/>
                <w:szCs w:val="16"/>
              </w:rPr>
              <w:t> </w:t>
            </w:r>
            <w:r w:rsidRPr="001D2C73">
              <w:rPr>
                <w:rFonts w:asciiTheme="minorHAnsi" w:hAnsiTheme="minorHAnsi" w:cstheme="minorHAnsi"/>
                <w:sz w:val="16"/>
                <w:szCs w:val="16"/>
              </w:rPr>
              <w:t> </w:t>
            </w:r>
            <w:r w:rsidRPr="001D2C73">
              <w:rPr>
                <w:rFonts w:asciiTheme="minorHAnsi" w:hAnsiTheme="minorHAnsi" w:cstheme="minorHAnsi"/>
                <w:sz w:val="16"/>
                <w:szCs w:val="16"/>
              </w:rPr>
              <w:t> </w:t>
            </w:r>
            <w:r w:rsidRPr="001D2C73">
              <w:rPr>
                <w:rFonts w:asciiTheme="minorHAnsi" w:hAnsiTheme="minorHAnsi" w:cstheme="minorHAnsi"/>
                <w:sz w:val="16"/>
                <w:szCs w:val="16"/>
              </w:rPr>
              <w:t> </w:t>
            </w:r>
            <w:r w:rsidRPr="001D2C73">
              <w:rPr>
                <w:rFonts w:asciiTheme="minorHAnsi" w:hAnsiTheme="minorHAnsi" w:cstheme="minorHAnsi"/>
                <w:sz w:val="16"/>
                <w:szCs w:val="16"/>
              </w:rPr>
              <w:t> </w:t>
            </w:r>
            <w:r w:rsidRPr="001D2C73">
              <w:rPr>
                <w:rFonts w:asciiTheme="minorHAnsi" w:hAnsiTheme="minorHAnsi" w:cstheme="minorHAnsi"/>
              </w:rPr>
              <w:fldChar w:fldCharType="end"/>
            </w:r>
          </w:p>
        </w:tc>
        <w:tc>
          <w:tcPr>
            <w:tcW w:w="1848" w:type="dxa"/>
            <w:tcBorders>
              <w:top w:val="single" w:sz="4" w:space="0" w:color="auto"/>
              <w:left w:val="single" w:sz="4" w:space="0" w:color="auto"/>
              <w:bottom w:val="single" w:sz="4" w:space="0" w:color="auto"/>
              <w:right w:val="single" w:sz="4" w:space="0" w:color="auto"/>
            </w:tcBorders>
          </w:tcPr>
          <w:p w14:paraId="46AAAE69" w14:textId="77777777" w:rsidR="00466851" w:rsidRPr="001D2C73" w:rsidRDefault="00466851">
            <w:pPr>
              <w:keepNext/>
              <w:jc w:val="both"/>
              <w:rPr>
                <w:rFonts w:asciiTheme="minorHAnsi" w:hAnsiTheme="minorHAnsi" w:cstheme="minorHAnsi"/>
                <w:szCs w:val="16"/>
              </w:rPr>
            </w:pPr>
          </w:p>
          <w:p w14:paraId="1CF1C2C5"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1" w:type="dxa"/>
            <w:tcBorders>
              <w:top w:val="single" w:sz="4" w:space="0" w:color="auto"/>
              <w:left w:val="single" w:sz="4" w:space="0" w:color="auto"/>
              <w:bottom w:val="single" w:sz="4" w:space="0" w:color="auto"/>
              <w:right w:val="single" w:sz="4" w:space="0" w:color="auto"/>
            </w:tcBorders>
          </w:tcPr>
          <w:p w14:paraId="01C9C421" w14:textId="77777777" w:rsidR="00466851" w:rsidRPr="001D2C73" w:rsidRDefault="00466851">
            <w:pPr>
              <w:keepNext/>
              <w:jc w:val="both"/>
              <w:rPr>
                <w:rFonts w:asciiTheme="minorHAnsi" w:hAnsiTheme="minorHAnsi" w:cstheme="minorHAnsi"/>
                <w:szCs w:val="16"/>
              </w:rPr>
            </w:pPr>
          </w:p>
          <w:p w14:paraId="3475E12F"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date"/>
                    <w:format w:val="dd.MM.yyyy"/>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9" w:type="dxa"/>
            <w:tcBorders>
              <w:top w:val="single" w:sz="4" w:space="0" w:color="auto"/>
              <w:left w:val="single" w:sz="4" w:space="0" w:color="auto"/>
              <w:bottom w:val="single" w:sz="4" w:space="0" w:color="auto"/>
              <w:right w:val="single" w:sz="4" w:space="0" w:color="auto"/>
            </w:tcBorders>
          </w:tcPr>
          <w:p w14:paraId="294C8E96" w14:textId="77777777" w:rsidR="00466851" w:rsidRPr="001D2C73" w:rsidRDefault="00466851">
            <w:pPr>
              <w:keepNext/>
              <w:jc w:val="both"/>
              <w:rPr>
                <w:rFonts w:asciiTheme="minorHAnsi" w:hAnsiTheme="minorHAnsi" w:cstheme="minorHAnsi"/>
                <w:szCs w:val="16"/>
              </w:rPr>
            </w:pPr>
          </w:p>
          <w:p w14:paraId="7906D80C"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10" w:type="dxa"/>
            <w:tcBorders>
              <w:top w:val="single" w:sz="4" w:space="0" w:color="auto"/>
              <w:left w:val="single" w:sz="4" w:space="0" w:color="auto"/>
              <w:bottom w:val="single" w:sz="4" w:space="0" w:color="auto"/>
              <w:right w:val="single" w:sz="4" w:space="0" w:color="auto"/>
            </w:tcBorders>
          </w:tcPr>
          <w:p w14:paraId="169B301C" w14:textId="77777777" w:rsidR="00466851" w:rsidRPr="001D2C73" w:rsidRDefault="00466851">
            <w:pPr>
              <w:keepNext/>
              <w:jc w:val="right"/>
              <w:rPr>
                <w:rFonts w:asciiTheme="minorHAnsi" w:hAnsiTheme="minorHAnsi" w:cstheme="minorHAnsi"/>
                <w:szCs w:val="16"/>
              </w:rPr>
            </w:pPr>
          </w:p>
          <w:p w14:paraId="5A915D70"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5" w:type="dxa"/>
            <w:tcBorders>
              <w:top w:val="single" w:sz="4" w:space="0" w:color="auto"/>
              <w:left w:val="single" w:sz="4" w:space="0" w:color="auto"/>
              <w:bottom w:val="single" w:sz="4" w:space="0" w:color="auto"/>
              <w:right w:val="single" w:sz="4" w:space="0" w:color="auto"/>
            </w:tcBorders>
          </w:tcPr>
          <w:p w14:paraId="15BA8588" w14:textId="77777777" w:rsidR="00466851" w:rsidRPr="001D2C73" w:rsidRDefault="00466851">
            <w:pPr>
              <w:keepNext/>
              <w:jc w:val="right"/>
              <w:rPr>
                <w:rFonts w:asciiTheme="minorHAnsi" w:hAnsiTheme="minorHAnsi" w:cstheme="minorHAnsi"/>
                <w:szCs w:val="16"/>
              </w:rPr>
            </w:pPr>
          </w:p>
          <w:p w14:paraId="2FA15ED7"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r>
      <w:tr w:rsidR="00466851" w:rsidRPr="001D2C73" w14:paraId="326F981C" w14:textId="77777777" w:rsidTr="00466851">
        <w:tc>
          <w:tcPr>
            <w:tcW w:w="1355" w:type="dxa"/>
            <w:tcBorders>
              <w:top w:val="single" w:sz="4" w:space="0" w:color="auto"/>
              <w:left w:val="single" w:sz="4" w:space="0" w:color="auto"/>
              <w:bottom w:val="single" w:sz="4" w:space="0" w:color="auto"/>
              <w:right w:val="single" w:sz="4" w:space="0" w:color="auto"/>
            </w:tcBorders>
          </w:tcPr>
          <w:p w14:paraId="53888399" w14:textId="77777777" w:rsidR="00466851" w:rsidRPr="001D2C73" w:rsidRDefault="00466851">
            <w:pPr>
              <w:keepNext/>
              <w:jc w:val="both"/>
              <w:rPr>
                <w:rStyle w:val="Standard1"/>
                <w:rFonts w:asciiTheme="minorHAnsi" w:hAnsiTheme="minorHAnsi" w:cstheme="minorHAnsi"/>
                <w:sz w:val="16"/>
              </w:rPr>
            </w:pPr>
          </w:p>
          <w:p w14:paraId="372D55F4"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848" w:type="dxa"/>
            <w:tcBorders>
              <w:top w:val="single" w:sz="4" w:space="0" w:color="auto"/>
              <w:left w:val="single" w:sz="4" w:space="0" w:color="auto"/>
              <w:bottom w:val="single" w:sz="4" w:space="0" w:color="auto"/>
              <w:right w:val="single" w:sz="4" w:space="0" w:color="auto"/>
            </w:tcBorders>
          </w:tcPr>
          <w:p w14:paraId="61475585" w14:textId="77777777" w:rsidR="00466851" w:rsidRPr="001D2C73" w:rsidRDefault="00466851">
            <w:pPr>
              <w:keepNext/>
              <w:jc w:val="both"/>
              <w:rPr>
                <w:rFonts w:asciiTheme="minorHAnsi" w:hAnsiTheme="minorHAnsi" w:cstheme="minorHAnsi"/>
                <w:szCs w:val="16"/>
              </w:rPr>
            </w:pPr>
          </w:p>
          <w:p w14:paraId="08A8AE08"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1" w:type="dxa"/>
            <w:tcBorders>
              <w:top w:val="single" w:sz="4" w:space="0" w:color="auto"/>
              <w:left w:val="single" w:sz="4" w:space="0" w:color="auto"/>
              <w:bottom w:val="single" w:sz="4" w:space="0" w:color="auto"/>
              <w:right w:val="single" w:sz="4" w:space="0" w:color="auto"/>
            </w:tcBorders>
          </w:tcPr>
          <w:p w14:paraId="4A290CCC" w14:textId="77777777" w:rsidR="00466851" w:rsidRPr="001D2C73" w:rsidRDefault="00466851">
            <w:pPr>
              <w:keepNext/>
              <w:jc w:val="both"/>
              <w:rPr>
                <w:rFonts w:asciiTheme="minorHAnsi" w:hAnsiTheme="minorHAnsi" w:cstheme="minorHAnsi"/>
                <w:szCs w:val="16"/>
              </w:rPr>
            </w:pPr>
          </w:p>
          <w:p w14:paraId="23DCC82D"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date"/>
                    <w:format w:val="dd.MM.yyyy"/>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9" w:type="dxa"/>
            <w:tcBorders>
              <w:top w:val="single" w:sz="4" w:space="0" w:color="auto"/>
              <w:left w:val="single" w:sz="4" w:space="0" w:color="auto"/>
              <w:bottom w:val="single" w:sz="4" w:space="0" w:color="auto"/>
              <w:right w:val="single" w:sz="4" w:space="0" w:color="auto"/>
            </w:tcBorders>
          </w:tcPr>
          <w:p w14:paraId="67F8268F" w14:textId="77777777" w:rsidR="00466851" w:rsidRPr="001D2C73" w:rsidRDefault="00466851">
            <w:pPr>
              <w:keepNext/>
              <w:jc w:val="both"/>
              <w:rPr>
                <w:rFonts w:asciiTheme="minorHAnsi" w:hAnsiTheme="minorHAnsi" w:cstheme="minorHAnsi"/>
                <w:szCs w:val="16"/>
              </w:rPr>
            </w:pPr>
          </w:p>
          <w:p w14:paraId="35EC2F57"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10" w:type="dxa"/>
            <w:tcBorders>
              <w:top w:val="single" w:sz="4" w:space="0" w:color="auto"/>
              <w:left w:val="single" w:sz="4" w:space="0" w:color="auto"/>
              <w:bottom w:val="single" w:sz="4" w:space="0" w:color="auto"/>
              <w:right w:val="single" w:sz="4" w:space="0" w:color="auto"/>
            </w:tcBorders>
          </w:tcPr>
          <w:p w14:paraId="40E0EBF4" w14:textId="77777777" w:rsidR="00466851" w:rsidRPr="001D2C73" w:rsidRDefault="00466851">
            <w:pPr>
              <w:keepNext/>
              <w:jc w:val="right"/>
              <w:rPr>
                <w:rFonts w:asciiTheme="minorHAnsi" w:hAnsiTheme="minorHAnsi" w:cstheme="minorHAnsi"/>
                <w:szCs w:val="16"/>
              </w:rPr>
            </w:pPr>
          </w:p>
          <w:p w14:paraId="0FC8D732"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5" w:type="dxa"/>
            <w:tcBorders>
              <w:top w:val="single" w:sz="4" w:space="0" w:color="auto"/>
              <w:left w:val="single" w:sz="4" w:space="0" w:color="auto"/>
              <w:bottom w:val="single" w:sz="4" w:space="0" w:color="auto"/>
              <w:right w:val="single" w:sz="4" w:space="0" w:color="auto"/>
            </w:tcBorders>
          </w:tcPr>
          <w:p w14:paraId="26F44DB1" w14:textId="77777777" w:rsidR="00466851" w:rsidRPr="001D2C73" w:rsidRDefault="00466851">
            <w:pPr>
              <w:keepNext/>
              <w:jc w:val="right"/>
              <w:rPr>
                <w:rFonts w:asciiTheme="minorHAnsi" w:hAnsiTheme="minorHAnsi" w:cstheme="minorHAnsi"/>
                <w:szCs w:val="16"/>
              </w:rPr>
            </w:pPr>
          </w:p>
          <w:p w14:paraId="05553F71"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r>
      <w:tr w:rsidR="00466851" w:rsidRPr="001D2C73" w14:paraId="7387152A" w14:textId="77777777" w:rsidTr="00466851">
        <w:tc>
          <w:tcPr>
            <w:tcW w:w="1355" w:type="dxa"/>
            <w:tcBorders>
              <w:top w:val="single" w:sz="4" w:space="0" w:color="auto"/>
              <w:left w:val="single" w:sz="4" w:space="0" w:color="auto"/>
              <w:bottom w:val="single" w:sz="4" w:space="0" w:color="auto"/>
              <w:right w:val="single" w:sz="4" w:space="0" w:color="auto"/>
            </w:tcBorders>
          </w:tcPr>
          <w:p w14:paraId="7E2B3DA3" w14:textId="77777777" w:rsidR="00466851" w:rsidRPr="001D2C73" w:rsidRDefault="00466851">
            <w:pPr>
              <w:keepNext/>
              <w:jc w:val="both"/>
              <w:rPr>
                <w:rStyle w:val="Standard1"/>
                <w:rFonts w:asciiTheme="minorHAnsi" w:hAnsiTheme="minorHAnsi" w:cstheme="minorHAnsi"/>
                <w:sz w:val="16"/>
              </w:rPr>
            </w:pPr>
          </w:p>
          <w:p w14:paraId="5BE8A3C1"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848" w:type="dxa"/>
            <w:tcBorders>
              <w:top w:val="single" w:sz="4" w:space="0" w:color="auto"/>
              <w:left w:val="single" w:sz="4" w:space="0" w:color="auto"/>
              <w:bottom w:val="single" w:sz="4" w:space="0" w:color="auto"/>
              <w:right w:val="single" w:sz="4" w:space="0" w:color="auto"/>
            </w:tcBorders>
          </w:tcPr>
          <w:p w14:paraId="06DF019A" w14:textId="77777777" w:rsidR="00466851" w:rsidRPr="001D2C73" w:rsidRDefault="00466851">
            <w:pPr>
              <w:keepNext/>
              <w:jc w:val="both"/>
              <w:rPr>
                <w:rStyle w:val="Standard1"/>
                <w:rFonts w:asciiTheme="minorHAnsi" w:hAnsiTheme="minorHAnsi" w:cstheme="minorHAnsi"/>
                <w:sz w:val="16"/>
              </w:rPr>
            </w:pPr>
          </w:p>
          <w:p w14:paraId="344D264C"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1" w:type="dxa"/>
            <w:tcBorders>
              <w:top w:val="single" w:sz="4" w:space="0" w:color="auto"/>
              <w:left w:val="single" w:sz="4" w:space="0" w:color="auto"/>
              <w:bottom w:val="single" w:sz="4" w:space="0" w:color="auto"/>
              <w:right w:val="single" w:sz="4" w:space="0" w:color="auto"/>
            </w:tcBorders>
          </w:tcPr>
          <w:p w14:paraId="0EC2F1AD" w14:textId="77777777" w:rsidR="00466851" w:rsidRPr="001D2C73" w:rsidRDefault="00466851">
            <w:pPr>
              <w:keepNext/>
              <w:jc w:val="both"/>
              <w:rPr>
                <w:rFonts w:asciiTheme="minorHAnsi" w:hAnsiTheme="minorHAnsi" w:cstheme="minorHAnsi"/>
                <w:szCs w:val="16"/>
              </w:rPr>
            </w:pPr>
          </w:p>
          <w:p w14:paraId="67BE38EF"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date"/>
                    <w:format w:val="dd.MM.yyyy"/>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9" w:type="dxa"/>
            <w:tcBorders>
              <w:top w:val="single" w:sz="4" w:space="0" w:color="auto"/>
              <w:left w:val="single" w:sz="4" w:space="0" w:color="auto"/>
              <w:bottom w:val="single" w:sz="4" w:space="0" w:color="auto"/>
              <w:right w:val="single" w:sz="4" w:space="0" w:color="auto"/>
            </w:tcBorders>
          </w:tcPr>
          <w:p w14:paraId="079B26C8" w14:textId="77777777" w:rsidR="00466851" w:rsidRPr="001D2C73" w:rsidRDefault="00466851">
            <w:pPr>
              <w:keepNext/>
              <w:jc w:val="both"/>
              <w:rPr>
                <w:rFonts w:asciiTheme="minorHAnsi" w:hAnsiTheme="minorHAnsi" w:cstheme="minorHAnsi"/>
                <w:szCs w:val="16"/>
              </w:rPr>
            </w:pPr>
          </w:p>
          <w:p w14:paraId="662B8718" w14:textId="77777777" w:rsidR="00466851" w:rsidRPr="001D2C73" w:rsidRDefault="00466851">
            <w:pPr>
              <w:keepNext/>
              <w:jc w:val="both"/>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10" w:type="dxa"/>
            <w:tcBorders>
              <w:top w:val="single" w:sz="4" w:space="0" w:color="auto"/>
              <w:left w:val="single" w:sz="4" w:space="0" w:color="auto"/>
              <w:bottom w:val="single" w:sz="4" w:space="0" w:color="auto"/>
              <w:right w:val="single" w:sz="4" w:space="0" w:color="auto"/>
            </w:tcBorders>
          </w:tcPr>
          <w:p w14:paraId="2EEA85A7" w14:textId="77777777" w:rsidR="00466851" w:rsidRPr="001D2C73" w:rsidRDefault="00466851">
            <w:pPr>
              <w:keepNext/>
              <w:jc w:val="right"/>
              <w:rPr>
                <w:rFonts w:asciiTheme="minorHAnsi" w:hAnsiTheme="minorHAnsi" w:cstheme="minorHAnsi"/>
                <w:szCs w:val="16"/>
              </w:rPr>
            </w:pPr>
          </w:p>
          <w:p w14:paraId="76161AA7"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tc>
          <w:tcPr>
            <w:tcW w:w="1605" w:type="dxa"/>
            <w:tcBorders>
              <w:top w:val="single" w:sz="4" w:space="0" w:color="auto"/>
              <w:left w:val="single" w:sz="4" w:space="0" w:color="auto"/>
              <w:bottom w:val="single" w:sz="4" w:space="0" w:color="auto"/>
              <w:right w:val="single" w:sz="4" w:space="0" w:color="auto"/>
            </w:tcBorders>
          </w:tcPr>
          <w:p w14:paraId="49096158" w14:textId="77777777" w:rsidR="00466851" w:rsidRPr="001D2C73" w:rsidRDefault="00466851">
            <w:pPr>
              <w:keepNext/>
              <w:jc w:val="right"/>
              <w:rPr>
                <w:rFonts w:asciiTheme="minorHAnsi" w:hAnsiTheme="minorHAnsi" w:cstheme="minorHAnsi"/>
                <w:szCs w:val="16"/>
              </w:rPr>
            </w:pPr>
          </w:p>
          <w:p w14:paraId="07E83D5F" w14:textId="77777777" w:rsidR="00466851" w:rsidRPr="001D2C73" w:rsidRDefault="00466851">
            <w:pPr>
              <w:keepNext/>
              <w:jc w:val="right"/>
              <w:rPr>
                <w:rStyle w:val="Standard1"/>
                <w:rFonts w:asciiTheme="minorHAnsi" w:hAnsiTheme="minorHAnsi" w:cstheme="minorHAnsi"/>
                <w:sz w:val="16"/>
              </w:rPr>
            </w:pPr>
            <w:r w:rsidRPr="001D2C73">
              <w:rPr>
                <w:rFonts w:asciiTheme="minorHAnsi" w:hAnsiTheme="minorHAnsi" w:cstheme="minorHAnsi"/>
              </w:rPr>
              <w:fldChar w:fldCharType="begin">
                <w:ffData>
                  <w:name w:val=""/>
                  <w:enabled/>
                  <w:calcOnExit w:val="0"/>
                  <w:textInput>
                    <w:type w:val="number"/>
                    <w:format w:val="#.##0,00"/>
                  </w:textInput>
                </w:ffData>
              </w:fldChar>
            </w:r>
            <w:r w:rsidRPr="001D2C73">
              <w:rPr>
                <w:rFonts w:asciiTheme="minorHAnsi" w:hAnsiTheme="minorHAnsi" w:cstheme="minorHAnsi"/>
                <w:sz w:val="16"/>
                <w:szCs w:val="16"/>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noProof/>
                <w:sz w:val="16"/>
                <w:szCs w:val="16"/>
              </w:rPr>
              <w:t> </w:t>
            </w:r>
            <w:r w:rsidRPr="001D2C73">
              <w:rPr>
                <w:rFonts w:asciiTheme="minorHAnsi" w:hAnsiTheme="minorHAnsi" w:cstheme="minorHAnsi"/>
              </w:rPr>
              <w:fldChar w:fldCharType="end"/>
            </w:r>
          </w:p>
        </w:tc>
        <w:bookmarkEnd w:id="0"/>
        <w:bookmarkEnd w:id="1"/>
      </w:tr>
    </w:tbl>
    <w:p w14:paraId="6615DC2B" w14:textId="638FCA36" w:rsidR="00BC5D42" w:rsidRPr="001D2C73" w:rsidRDefault="00BC5D42" w:rsidP="00645AE8">
      <w:pPr>
        <w:keepNext/>
        <w:jc w:val="both"/>
        <w:rPr>
          <w:rStyle w:val="Standard1"/>
          <w:rFonts w:asciiTheme="minorHAnsi" w:hAnsiTheme="minorHAnsi" w:cstheme="minorHAnsi"/>
          <w:sz w:val="16"/>
        </w:rPr>
      </w:pPr>
    </w:p>
    <w:p w14:paraId="1E4D7075" w14:textId="77777777" w:rsidR="00F90453" w:rsidRPr="001D2C73" w:rsidRDefault="00F90453" w:rsidP="00645AE8">
      <w:pPr>
        <w:keepNext/>
        <w:jc w:val="both"/>
        <w:rPr>
          <w:rStyle w:val="Standard1"/>
          <w:rFonts w:asciiTheme="minorHAnsi" w:hAnsiTheme="minorHAnsi" w:cstheme="minorHAnsi"/>
          <w:sz w:val="16"/>
        </w:rPr>
      </w:pPr>
    </w:p>
    <w:p w14:paraId="3F090252" w14:textId="24E4A41F" w:rsidR="003433E4" w:rsidRPr="001D2C73" w:rsidRDefault="00466851" w:rsidP="009E48F1">
      <w:pPr>
        <w:rPr>
          <w:rStyle w:val="Standard1"/>
          <w:rFonts w:asciiTheme="minorHAnsi" w:hAnsiTheme="minorHAnsi" w:cstheme="minorHAnsi"/>
          <w:sz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2D564A">
        <w:rPr>
          <w:rFonts w:asciiTheme="minorHAnsi" w:hAnsiTheme="minorHAnsi" w:cstheme="minorHAnsi"/>
        </w:rPr>
      </w:r>
      <w:r w:rsidR="002D564A">
        <w:rPr>
          <w:rFonts w:asciiTheme="minorHAnsi" w:hAnsiTheme="minorHAnsi" w:cstheme="minorHAnsi"/>
        </w:rPr>
        <w:fldChar w:fldCharType="separate"/>
      </w:r>
      <w:r w:rsidRPr="001D2C73">
        <w:rPr>
          <w:rFonts w:asciiTheme="minorHAnsi" w:hAnsiTheme="minorHAnsi" w:cstheme="minorHAnsi"/>
        </w:rPr>
        <w:fldChar w:fldCharType="end"/>
      </w:r>
      <w:r w:rsidR="003433E4" w:rsidRPr="001D2C73">
        <w:rPr>
          <w:rFonts w:asciiTheme="minorHAnsi" w:hAnsiTheme="minorHAnsi" w:cstheme="minorHAnsi"/>
          <w:sz w:val="16"/>
        </w:rPr>
        <w:t xml:space="preserve"> Beihilfebescheinigungen werden nachgereicht, sofern die vorgenannten Angaben nicht vollständig ausgefüllt werden können.</w:t>
      </w:r>
    </w:p>
    <w:p w14:paraId="57AADF46" w14:textId="77777777" w:rsidR="0037197D" w:rsidRPr="001D2C73" w:rsidRDefault="00BC5D42" w:rsidP="002353DE">
      <w:pPr>
        <w:keepNext/>
        <w:jc w:val="both"/>
        <w:rPr>
          <w:rStyle w:val="Standard1"/>
          <w:rFonts w:asciiTheme="minorHAnsi" w:hAnsiTheme="minorHAnsi" w:cstheme="minorHAnsi"/>
          <w:sz w:val="16"/>
          <w:szCs w:val="16"/>
        </w:rPr>
      </w:pPr>
      <w:r w:rsidRPr="001D2C73">
        <w:rPr>
          <w:rStyle w:val="Standard1"/>
          <w:rFonts w:asciiTheme="minorHAnsi" w:hAnsiTheme="minorHAnsi" w:cstheme="minorHAnsi"/>
          <w:sz w:val="16"/>
          <w:szCs w:val="16"/>
        </w:rPr>
        <w:t>Bei den vorstehende</w:t>
      </w:r>
      <w:r w:rsidR="003433E4" w:rsidRPr="001D2C73">
        <w:rPr>
          <w:rStyle w:val="Standard1"/>
          <w:rFonts w:asciiTheme="minorHAnsi" w:hAnsiTheme="minorHAnsi" w:cstheme="minorHAnsi"/>
          <w:sz w:val="16"/>
          <w:szCs w:val="16"/>
        </w:rPr>
        <w:t xml:space="preserve">n Angaben </w:t>
      </w:r>
      <w:r w:rsidR="00632AE7" w:rsidRPr="001D2C73">
        <w:rPr>
          <w:rStyle w:val="Standard1"/>
          <w:rFonts w:asciiTheme="minorHAnsi" w:hAnsiTheme="minorHAnsi" w:cstheme="minorHAnsi"/>
          <w:sz w:val="16"/>
          <w:szCs w:val="16"/>
        </w:rPr>
        <w:t xml:space="preserve">ist </w:t>
      </w:r>
      <w:r w:rsidR="00D26D5D" w:rsidRPr="001D2C73">
        <w:rPr>
          <w:rStyle w:val="Standard1"/>
          <w:rFonts w:asciiTheme="minorHAnsi" w:hAnsiTheme="minorHAnsi" w:cstheme="minorHAnsi"/>
          <w:sz w:val="16"/>
          <w:szCs w:val="16"/>
        </w:rPr>
        <w:t xml:space="preserve">bei einem Unternehmensverbund </w:t>
      </w:r>
      <w:r w:rsidR="00632AE7" w:rsidRPr="001D2C73">
        <w:rPr>
          <w:rStyle w:val="Standard1"/>
          <w:rFonts w:asciiTheme="minorHAnsi" w:hAnsiTheme="minorHAnsi" w:cstheme="minorHAnsi"/>
          <w:sz w:val="16"/>
          <w:szCs w:val="16"/>
        </w:rPr>
        <w:t>zu kennzeichnen,</w:t>
      </w:r>
      <w:r w:rsidR="003433E4" w:rsidRPr="001D2C73">
        <w:rPr>
          <w:rStyle w:val="Standard1"/>
          <w:rFonts w:asciiTheme="minorHAnsi" w:hAnsiTheme="minorHAnsi" w:cstheme="minorHAnsi"/>
          <w:sz w:val="16"/>
          <w:szCs w:val="16"/>
        </w:rPr>
        <w:t xml:space="preserve"> </w:t>
      </w:r>
      <w:r w:rsidRPr="001D2C73">
        <w:rPr>
          <w:rStyle w:val="Standard1"/>
          <w:rFonts w:asciiTheme="minorHAnsi" w:hAnsiTheme="minorHAnsi" w:cstheme="minorHAnsi"/>
          <w:sz w:val="16"/>
          <w:szCs w:val="16"/>
        </w:rPr>
        <w:t>welche</w:t>
      </w:r>
      <w:r w:rsidR="00D26D5D" w:rsidRPr="001D2C73">
        <w:rPr>
          <w:rStyle w:val="Standard1"/>
          <w:rFonts w:asciiTheme="minorHAnsi" w:hAnsiTheme="minorHAnsi" w:cstheme="minorHAnsi"/>
          <w:sz w:val="16"/>
          <w:szCs w:val="16"/>
        </w:rPr>
        <w:t xml:space="preserve">s Unternehmen die Beihilfe beantragt hat bzw. welche </w:t>
      </w:r>
      <w:r w:rsidRPr="001D2C73">
        <w:rPr>
          <w:rStyle w:val="Standard1"/>
          <w:rFonts w:asciiTheme="minorHAnsi" w:hAnsiTheme="minorHAnsi" w:cstheme="minorHAnsi"/>
          <w:sz w:val="16"/>
          <w:szCs w:val="16"/>
        </w:rPr>
        <w:t xml:space="preserve">der </w:t>
      </w:r>
      <w:r w:rsidR="002774B3" w:rsidRPr="001D2C73">
        <w:rPr>
          <w:rStyle w:val="Standard1"/>
          <w:rFonts w:asciiTheme="minorHAnsi" w:hAnsiTheme="minorHAnsi" w:cstheme="minorHAnsi"/>
          <w:sz w:val="16"/>
          <w:szCs w:val="16"/>
        </w:rPr>
        <w:t>vier</w:t>
      </w:r>
      <w:r w:rsidRPr="001D2C73">
        <w:rPr>
          <w:rStyle w:val="Standard1"/>
          <w:rFonts w:asciiTheme="minorHAnsi" w:hAnsiTheme="minorHAnsi" w:cstheme="minorHAnsi"/>
          <w:sz w:val="16"/>
          <w:szCs w:val="16"/>
        </w:rPr>
        <w:t xml:space="preserve"> genannten Beihilfen beantragt bzw. </w:t>
      </w:r>
      <w:r w:rsidR="00D26D5D" w:rsidRPr="001D2C73">
        <w:rPr>
          <w:rStyle w:val="Standard1"/>
          <w:rFonts w:asciiTheme="minorHAnsi" w:hAnsiTheme="minorHAnsi" w:cstheme="minorHAnsi"/>
          <w:sz w:val="16"/>
          <w:szCs w:val="16"/>
        </w:rPr>
        <w:t xml:space="preserve">gewährt </w:t>
      </w:r>
      <w:r w:rsidRPr="001D2C73">
        <w:rPr>
          <w:rStyle w:val="Standard1"/>
          <w:rFonts w:asciiTheme="minorHAnsi" w:hAnsiTheme="minorHAnsi" w:cstheme="minorHAnsi"/>
          <w:sz w:val="16"/>
          <w:szCs w:val="16"/>
        </w:rPr>
        <w:t>wurde</w:t>
      </w:r>
      <w:r w:rsidR="00E33D48" w:rsidRPr="001D2C73">
        <w:rPr>
          <w:rStyle w:val="Standard1"/>
          <w:rFonts w:asciiTheme="minorHAnsi" w:hAnsiTheme="minorHAnsi" w:cstheme="minorHAnsi"/>
          <w:sz w:val="16"/>
          <w:szCs w:val="16"/>
        </w:rPr>
        <w:t>n</w:t>
      </w:r>
      <w:r w:rsidRPr="001D2C73">
        <w:rPr>
          <w:rStyle w:val="Standard1"/>
          <w:rFonts w:asciiTheme="minorHAnsi" w:hAnsiTheme="minorHAnsi" w:cstheme="minorHAnsi"/>
          <w:sz w:val="16"/>
          <w:szCs w:val="16"/>
        </w:rPr>
        <w:t>.</w:t>
      </w:r>
      <w:r w:rsidR="002353DE" w:rsidRPr="001D2C73">
        <w:rPr>
          <w:rStyle w:val="Standard1"/>
          <w:rFonts w:asciiTheme="minorHAnsi" w:hAnsiTheme="minorHAnsi" w:cstheme="minorHAnsi"/>
          <w:sz w:val="16"/>
          <w:szCs w:val="16"/>
        </w:rPr>
        <w:t xml:space="preserve"> </w:t>
      </w:r>
    </w:p>
    <w:p w14:paraId="41CC95B3" w14:textId="77777777" w:rsidR="0080450C" w:rsidRPr="001D2C73" w:rsidRDefault="0080450C" w:rsidP="002353DE">
      <w:pPr>
        <w:keepNext/>
        <w:jc w:val="both"/>
        <w:rPr>
          <w:rStyle w:val="Standard1"/>
          <w:rFonts w:asciiTheme="minorHAnsi" w:hAnsiTheme="minorHAnsi" w:cstheme="minorHAnsi"/>
          <w:sz w:val="16"/>
          <w:szCs w:val="16"/>
        </w:rPr>
      </w:pPr>
    </w:p>
    <w:p w14:paraId="51447850" w14:textId="77777777" w:rsidR="00D26D5D" w:rsidRPr="001D2C73" w:rsidRDefault="00D26D5D" w:rsidP="002353DE">
      <w:pPr>
        <w:keepNext/>
        <w:jc w:val="both"/>
        <w:rPr>
          <w:rStyle w:val="Standard1"/>
          <w:rFonts w:asciiTheme="minorHAnsi" w:hAnsiTheme="minorHAnsi" w:cstheme="minorHAnsi"/>
          <w:sz w:val="16"/>
          <w:szCs w:val="16"/>
        </w:rPr>
      </w:pPr>
    </w:p>
    <w:p w14:paraId="4AC886E1" w14:textId="0BB5CF7C" w:rsidR="00D26D5D" w:rsidRPr="001D2C73" w:rsidRDefault="00D26D5D" w:rsidP="00D26D5D">
      <w:pPr>
        <w:rPr>
          <w:rFonts w:asciiTheme="minorHAnsi" w:hAnsiTheme="minorHAnsi" w:cstheme="minorHAnsi"/>
          <w:sz w:val="16"/>
        </w:rPr>
      </w:pPr>
      <w:r w:rsidRPr="001D2C73">
        <w:rPr>
          <w:rFonts w:asciiTheme="minorHAnsi" w:hAnsiTheme="minorHAnsi" w:cstheme="minorHAnsi"/>
          <w:sz w:val="16"/>
        </w:rPr>
        <w:t>Die mit dem aktuellen Antrag beantragt</w:t>
      </w:r>
      <w:r w:rsidR="003A7460">
        <w:rPr>
          <w:rFonts w:asciiTheme="minorHAnsi" w:hAnsiTheme="minorHAnsi" w:cstheme="minorHAnsi"/>
          <w:sz w:val="16"/>
        </w:rPr>
        <w:t>e</w:t>
      </w:r>
      <w:r w:rsidRPr="001D2C73">
        <w:rPr>
          <w:rFonts w:asciiTheme="minorHAnsi" w:hAnsiTheme="minorHAnsi" w:cstheme="minorHAnsi"/>
          <w:sz w:val="16"/>
        </w:rPr>
        <w:t xml:space="preserve"> Beihilfe wird mit weiteren Beihilfen für dieselben förderfähigen Aufwendungen kumuliert (Förderanträge bzw. Bewilligungsbescheide sind in der Anlage bei</w:t>
      </w:r>
      <w:r w:rsidR="0089147B" w:rsidRPr="001D2C73">
        <w:rPr>
          <w:rFonts w:asciiTheme="minorHAnsi" w:hAnsiTheme="minorHAnsi" w:cstheme="minorHAnsi"/>
          <w:sz w:val="16"/>
        </w:rPr>
        <w:t>gefügt oder werden nachgereicht</w:t>
      </w:r>
      <w:r w:rsidRPr="001D2C73">
        <w:rPr>
          <w:rFonts w:asciiTheme="minorHAnsi" w:hAnsiTheme="minorHAnsi" w:cstheme="minorHAnsi"/>
          <w:sz w:val="16"/>
        </w:rPr>
        <w:t>)</w:t>
      </w:r>
      <w:r w:rsidR="0089147B" w:rsidRPr="001D2C73">
        <w:rPr>
          <w:rFonts w:asciiTheme="minorHAnsi" w:hAnsiTheme="minorHAnsi" w:cstheme="minorHAnsi"/>
          <w:sz w:val="16"/>
        </w:rPr>
        <w:t>.</w:t>
      </w:r>
    </w:p>
    <w:p w14:paraId="097FBF23" w14:textId="77777777" w:rsidR="00B6543E" w:rsidRPr="001D2C73" w:rsidRDefault="00B6543E" w:rsidP="00D26D5D">
      <w:pPr>
        <w:rPr>
          <w:rFonts w:asciiTheme="minorHAnsi" w:hAnsiTheme="minorHAnsi" w:cstheme="minorHAnsi"/>
          <w:sz w:val="16"/>
        </w:rPr>
      </w:pPr>
    </w:p>
    <w:p w14:paraId="63404BF3" w14:textId="77777777" w:rsidR="00B6543E" w:rsidRPr="001D2C73" w:rsidRDefault="00B6543E" w:rsidP="00B6543E">
      <w:pPr>
        <w:ind w:firstLine="709"/>
        <w:jc w:val="both"/>
        <w:rPr>
          <w:rFonts w:asciiTheme="minorHAnsi" w:hAnsiTheme="minorHAnsi" w:cstheme="minorHAnsi"/>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2D564A">
        <w:rPr>
          <w:rFonts w:asciiTheme="minorHAnsi" w:hAnsiTheme="minorHAnsi" w:cstheme="minorHAnsi"/>
        </w:rPr>
      </w:r>
      <w:r w:rsidR="002D564A">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Trifft zu</w:t>
      </w:r>
      <w:r w:rsidRPr="001D2C73">
        <w:rPr>
          <w:rFonts w:asciiTheme="minorHAnsi" w:hAnsiTheme="minorHAnsi" w:cstheme="minorHAnsi"/>
        </w:rPr>
        <w:t>.</w:t>
      </w:r>
    </w:p>
    <w:p w14:paraId="09EB3C36" w14:textId="410D312C" w:rsidR="00D26D5D" w:rsidRPr="001D2C73" w:rsidRDefault="00B6543E" w:rsidP="009E48F1">
      <w:pPr>
        <w:ind w:firstLine="709"/>
        <w:jc w:val="both"/>
        <w:rPr>
          <w:rFonts w:asciiTheme="minorHAnsi" w:hAnsiTheme="minorHAnsi" w:cstheme="minorHAnsi"/>
          <w:sz w:val="16"/>
          <w:szCs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2D564A">
        <w:rPr>
          <w:rFonts w:asciiTheme="minorHAnsi" w:hAnsiTheme="minorHAnsi" w:cstheme="minorHAnsi"/>
        </w:rPr>
      </w:r>
      <w:r w:rsidR="002D564A">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Trifft nicht zu (Details dazu sind auf einem Beiblatt angegeben).</w:t>
      </w:r>
    </w:p>
    <w:p w14:paraId="3E851EFF" w14:textId="77777777" w:rsidR="0046405B" w:rsidRPr="001D2C73" w:rsidRDefault="0046405B" w:rsidP="001D0A03">
      <w:pPr>
        <w:tabs>
          <w:tab w:val="left" w:pos="1985"/>
        </w:tabs>
        <w:ind w:left="1985" w:hanging="1985"/>
        <w:jc w:val="both"/>
        <w:rPr>
          <w:rFonts w:asciiTheme="minorHAnsi" w:hAnsiTheme="minorHAnsi" w:cstheme="minorHAnsi"/>
          <w:b/>
          <w:sz w:val="16"/>
          <w:szCs w:val="16"/>
        </w:rPr>
      </w:pPr>
    </w:p>
    <w:p w14:paraId="64E02FC7" w14:textId="77777777" w:rsidR="00A01D8A" w:rsidRPr="001D2C73" w:rsidRDefault="00A01D8A" w:rsidP="0046405B">
      <w:pPr>
        <w:jc w:val="both"/>
        <w:rPr>
          <w:rStyle w:val="Standard1"/>
          <w:rFonts w:asciiTheme="minorHAnsi" w:hAnsiTheme="minorHAnsi" w:cstheme="minorHAnsi"/>
          <w:b/>
          <w:sz w:val="16"/>
        </w:rPr>
      </w:pPr>
    </w:p>
    <w:p w14:paraId="3362A9A6" w14:textId="003F3AE3" w:rsidR="00EC0CDE" w:rsidRPr="001D2C73" w:rsidRDefault="00585692" w:rsidP="00F90453">
      <w:pPr>
        <w:widowControl w:val="0"/>
        <w:ind w:left="284" w:hanging="284"/>
        <w:jc w:val="both"/>
        <w:rPr>
          <w:rFonts w:asciiTheme="minorHAnsi" w:hAnsiTheme="minorHAnsi" w:cstheme="minorHAnsi"/>
          <w:sz w:val="16"/>
          <w:szCs w:val="16"/>
        </w:rPr>
      </w:pPr>
      <w:r w:rsidRPr="001D2C73">
        <w:rPr>
          <w:rFonts w:asciiTheme="minorHAnsi" w:hAnsiTheme="minorHAnsi" w:cstheme="minorHAnsi"/>
          <w:sz w:val="16"/>
        </w:rPr>
        <w:t xml:space="preserve"> </w:t>
      </w:r>
      <w:r w:rsidR="00A01D8A" w:rsidRPr="001D2C73">
        <w:rPr>
          <w:rFonts w:asciiTheme="minorHAnsi" w:hAnsiTheme="minorHAnsi" w:cstheme="minorHAnsi"/>
          <w:sz w:val="16"/>
          <w:szCs w:val="16"/>
        </w:rPr>
        <w:t>Mit den Arbeiten für das Vorhaben wurde</w:t>
      </w:r>
    </w:p>
    <w:p w14:paraId="56F1777D" w14:textId="77777777" w:rsidR="00EC0CDE" w:rsidRPr="001D2C73" w:rsidRDefault="00EC0CDE" w:rsidP="00F90453">
      <w:pPr>
        <w:widowControl w:val="0"/>
        <w:ind w:left="284" w:hanging="284"/>
        <w:jc w:val="both"/>
        <w:rPr>
          <w:rFonts w:asciiTheme="minorHAnsi" w:hAnsiTheme="minorHAnsi" w:cstheme="minorHAnsi"/>
          <w:sz w:val="16"/>
          <w:szCs w:val="16"/>
        </w:rPr>
      </w:pPr>
    </w:p>
    <w:p w14:paraId="1A89C238" w14:textId="61609F82" w:rsidR="00A01D8A" w:rsidRPr="001D2C73" w:rsidRDefault="00EC0CDE" w:rsidP="00BE7AB3">
      <w:pPr>
        <w:widowControl w:val="0"/>
        <w:ind w:left="709" w:hanging="142"/>
        <w:jc w:val="both"/>
        <w:rPr>
          <w:rFonts w:asciiTheme="minorHAnsi" w:hAnsiTheme="minorHAnsi" w:cstheme="minorHAnsi"/>
          <w:sz w:val="16"/>
          <w:szCs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2D564A">
        <w:rPr>
          <w:rFonts w:asciiTheme="minorHAnsi" w:hAnsiTheme="minorHAnsi" w:cstheme="minorHAnsi"/>
        </w:rPr>
      </w:r>
      <w:r w:rsidR="002D564A">
        <w:rPr>
          <w:rFonts w:asciiTheme="minorHAnsi" w:hAnsiTheme="minorHAnsi" w:cstheme="minorHAnsi"/>
        </w:rPr>
        <w:fldChar w:fldCharType="separate"/>
      </w:r>
      <w:r w:rsidRPr="001D2C73">
        <w:rPr>
          <w:rFonts w:asciiTheme="minorHAnsi" w:hAnsiTheme="minorHAnsi" w:cstheme="minorHAnsi"/>
        </w:rPr>
        <w:fldChar w:fldCharType="end"/>
      </w:r>
      <w:r w:rsidR="00A01D8A" w:rsidRPr="001D2C73">
        <w:rPr>
          <w:rFonts w:asciiTheme="minorHAnsi" w:hAnsiTheme="minorHAnsi" w:cstheme="minorHAnsi"/>
          <w:sz w:val="16"/>
          <w:szCs w:val="16"/>
        </w:rPr>
        <w:t xml:space="preserve"> bereits begonnen.</w:t>
      </w:r>
    </w:p>
    <w:p w14:paraId="33086C0F" w14:textId="77777777" w:rsidR="00EC0CDE" w:rsidRPr="001D2C73" w:rsidRDefault="00EC0CDE" w:rsidP="00BE7AB3">
      <w:pPr>
        <w:widowControl w:val="0"/>
        <w:ind w:left="709" w:hanging="142"/>
        <w:jc w:val="both"/>
        <w:rPr>
          <w:rFonts w:asciiTheme="minorHAnsi" w:hAnsiTheme="minorHAnsi" w:cstheme="minorHAnsi"/>
          <w:sz w:val="16"/>
          <w:szCs w:val="16"/>
        </w:rPr>
      </w:pPr>
    </w:p>
    <w:p w14:paraId="50E84D12" w14:textId="3C3D6857" w:rsidR="00EC0CDE" w:rsidRPr="001D2C73" w:rsidRDefault="00EC0CDE" w:rsidP="00BE7AB3">
      <w:pPr>
        <w:widowControl w:val="0"/>
        <w:ind w:left="709" w:hanging="142"/>
        <w:jc w:val="both"/>
        <w:rPr>
          <w:rFonts w:asciiTheme="minorHAnsi" w:hAnsiTheme="minorHAnsi" w:cstheme="minorHAnsi"/>
          <w:sz w:val="16"/>
          <w:szCs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2D564A">
        <w:rPr>
          <w:rFonts w:asciiTheme="minorHAnsi" w:hAnsiTheme="minorHAnsi" w:cstheme="minorHAnsi"/>
        </w:rPr>
      </w:r>
      <w:r w:rsidR="002D564A">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sz w:val="16"/>
        </w:rPr>
        <w:t xml:space="preserve"> noch nicht begonnen.</w:t>
      </w:r>
    </w:p>
    <w:p w14:paraId="23F00789" w14:textId="77777777" w:rsidR="00EC0CDE" w:rsidRPr="001D2C73" w:rsidRDefault="00EC0CDE" w:rsidP="00F90453">
      <w:pPr>
        <w:widowControl w:val="0"/>
        <w:ind w:left="284" w:hanging="284"/>
        <w:jc w:val="both"/>
        <w:rPr>
          <w:rFonts w:asciiTheme="minorHAnsi" w:hAnsiTheme="minorHAnsi" w:cstheme="minorHAnsi"/>
          <w:sz w:val="16"/>
          <w:szCs w:val="16"/>
        </w:rPr>
      </w:pPr>
    </w:p>
    <w:p w14:paraId="70904D6F" w14:textId="77777777" w:rsidR="00F90453" w:rsidRPr="001D2C73" w:rsidRDefault="00F90453" w:rsidP="00F90453">
      <w:pPr>
        <w:widowControl w:val="0"/>
        <w:jc w:val="both"/>
        <w:rPr>
          <w:rStyle w:val="Standard1"/>
          <w:rFonts w:asciiTheme="minorHAnsi" w:hAnsiTheme="minorHAnsi" w:cstheme="minorHAnsi"/>
          <w:bCs/>
          <w:sz w:val="16"/>
        </w:rPr>
      </w:pPr>
      <w:r w:rsidRPr="001D2C73">
        <w:rPr>
          <w:rStyle w:val="Standard1"/>
          <w:rFonts w:asciiTheme="minorHAnsi" w:hAnsiTheme="minorHAnsi" w:cstheme="minorHAnsi"/>
          <w:bCs/>
          <w:sz w:val="16"/>
        </w:rPr>
        <w:t>Beginn der Arbeiten: entweder der Beginn der Bauarbeiten für die Investition oder die erste rechtsverbindliche Verpflichtung zur Bestellung von Ausrüstung oder eine andere Verpflichtung, die die Investition unumkehrbar macht, wobei der früheste dieser Zeitpunkte maßgebend ist. Der Kauf von Grundstücken und Vorarbeiten wie die Einholung von Genehmigungen und die Erstellung vorläufiger Durchführbarkeitsstudien gelten nicht als Beginn der Arbeiten. Bei einer Übernahme ist der „Beginn der Arbeiten“ der Zeitpunkt des Erwerbs der unmittelbar mit der erworbenen Betriebsstätte verbundenen Vermögenswerte.</w:t>
      </w:r>
    </w:p>
    <w:p w14:paraId="27F2A08C" w14:textId="77777777" w:rsidR="00F90453" w:rsidRPr="001D2C73" w:rsidRDefault="00F90453" w:rsidP="00133125">
      <w:pPr>
        <w:jc w:val="both"/>
        <w:rPr>
          <w:rFonts w:asciiTheme="minorHAnsi" w:hAnsiTheme="minorHAnsi" w:cstheme="minorHAnsi"/>
          <w:sz w:val="16"/>
          <w:szCs w:val="16"/>
        </w:rPr>
      </w:pPr>
    </w:p>
    <w:p w14:paraId="1CB2B6C0" w14:textId="53139D46" w:rsidR="00451977" w:rsidRDefault="00D07AF2" w:rsidP="00451977">
      <w:pPr>
        <w:jc w:val="both"/>
        <w:rPr>
          <w:rStyle w:val="Standard1"/>
          <w:rFonts w:asciiTheme="minorHAnsi" w:hAnsiTheme="minorHAnsi" w:cstheme="minorHAnsi"/>
          <w:b/>
          <w:sz w:val="16"/>
        </w:rPr>
      </w:pPr>
      <w:r w:rsidRPr="00D07AF2">
        <w:rPr>
          <w:rStyle w:val="Standard1"/>
          <w:rFonts w:asciiTheme="minorHAnsi" w:hAnsiTheme="minorHAnsi" w:cstheme="minorHAnsi"/>
          <w:b/>
          <w:sz w:val="16"/>
        </w:rPr>
        <w:t>Veröffentlichung beihilferelevanter Daten in öffentlich zugänglichen Zentralregistern:</w:t>
      </w:r>
    </w:p>
    <w:p w14:paraId="32856584" w14:textId="77777777" w:rsidR="00F00896" w:rsidRPr="00D07AF2" w:rsidRDefault="00F00896" w:rsidP="00451977">
      <w:pPr>
        <w:jc w:val="both"/>
        <w:rPr>
          <w:rStyle w:val="Standard1"/>
          <w:rFonts w:asciiTheme="minorHAnsi" w:hAnsiTheme="minorHAnsi" w:cstheme="minorHAnsi"/>
          <w:b/>
          <w:sz w:val="16"/>
        </w:rPr>
      </w:pPr>
    </w:p>
    <w:p w14:paraId="5838F06B" w14:textId="1530CBC2" w:rsidR="00F90453" w:rsidRPr="001D2C73" w:rsidRDefault="00F90453" w:rsidP="00F90453">
      <w:pPr>
        <w:jc w:val="both"/>
        <w:rPr>
          <w:rFonts w:asciiTheme="minorHAnsi" w:hAnsiTheme="minorHAnsi" w:cstheme="minorHAnsi"/>
          <w:sz w:val="16"/>
          <w:szCs w:val="16"/>
        </w:rPr>
      </w:pPr>
      <w:r w:rsidRPr="001D2C73">
        <w:rPr>
          <w:rFonts w:asciiTheme="minorHAnsi" w:hAnsiTheme="minorHAnsi" w:cstheme="minorHAnsi"/>
          <w:sz w:val="16"/>
          <w:szCs w:val="16"/>
        </w:rPr>
        <w:t xml:space="preserve">Mir/Uns ist bekannt, dass die gemäß Artikel 9 Abs. 1 </w:t>
      </w:r>
      <w:proofErr w:type="spellStart"/>
      <w:r w:rsidRPr="001D2C73">
        <w:rPr>
          <w:rFonts w:asciiTheme="minorHAnsi" w:hAnsiTheme="minorHAnsi" w:cstheme="minorHAnsi"/>
          <w:sz w:val="16"/>
          <w:szCs w:val="16"/>
        </w:rPr>
        <w:t>lit</w:t>
      </w:r>
      <w:proofErr w:type="spellEnd"/>
      <w:r w:rsidRPr="001D2C73">
        <w:rPr>
          <w:rFonts w:asciiTheme="minorHAnsi" w:hAnsiTheme="minorHAnsi" w:cstheme="minorHAnsi"/>
          <w:sz w:val="16"/>
          <w:szCs w:val="16"/>
        </w:rPr>
        <w:t>. c der Verordnung (EU) 651/2014</w:t>
      </w:r>
      <w:r w:rsidRPr="001D2C73">
        <w:rPr>
          <w:rFonts w:asciiTheme="minorHAnsi" w:hAnsiTheme="minorHAnsi" w:cstheme="minorHAnsi"/>
          <w:strike/>
          <w:color w:val="FF0000"/>
          <w:sz w:val="16"/>
          <w:szCs w:val="16"/>
        </w:rPr>
        <w:t>,</w:t>
      </w:r>
      <w:r w:rsidRPr="001D2C73">
        <w:rPr>
          <w:rFonts w:asciiTheme="minorHAnsi" w:hAnsiTheme="minorHAnsi" w:cstheme="minorHAnsi"/>
          <w:sz w:val="16"/>
          <w:szCs w:val="16"/>
        </w:rPr>
        <w:t xml:space="preserve"> bzw. der Verordnung (EU) 2023/1315 der EU-Kommission in Verbindung mit Anhang III in den jeweils gültigen Fassungen erforderlichen Informationen innerhalb von 6 Monaten ab dem Zeitpunkt der Bewilligung der Beihilfe entsprechend den Vorgaben der vorgenannten Regelungen auf der Beihilfentransparenzdatenbank der EU-Kommission (</w:t>
      </w:r>
      <w:hyperlink r:id="rId8" w:history="1">
        <w:r w:rsidRPr="001D2C73">
          <w:rPr>
            <w:rStyle w:val="Hyperlink"/>
            <w:rFonts w:asciiTheme="minorHAnsi" w:hAnsiTheme="minorHAnsi" w:cstheme="minorHAnsi"/>
            <w:bCs/>
            <w:sz w:val="16"/>
            <w:szCs w:val="16"/>
          </w:rPr>
          <w:t>https://webgate.ec.europa.eu/competition/transparency/public?lang=de</w:t>
        </w:r>
      </w:hyperlink>
      <w:r w:rsidRPr="001D2C73">
        <w:rPr>
          <w:rFonts w:asciiTheme="minorHAnsi" w:hAnsiTheme="minorHAnsi" w:cstheme="minorHAnsi"/>
          <w:sz w:val="16"/>
          <w:szCs w:val="16"/>
        </w:rPr>
        <w:t>) oder einer nationalen oder regionalen Beihilfe-Website veröffentlicht werden. Die Pflicht zur Veröffentlichung der Beihilfe greift ab einem Beihilfebetrag von mehr als EUR 100.000. Zu den zu veröffentlichenden Daten gehören u. a. Name des Fördermittelempfängers, Höhe der Förderung, Förderinstrument (Bürgschaft/Garantie), Tag der Gewährung, Ziel der Beihilfe.</w:t>
      </w:r>
    </w:p>
    <w:p w14:paraId="0671BAD9" w14:textId="77777777" w:rsidR="004F7FAE" w:rsidRPr="001D2C73" w:rsidRDefault="004F7FAE" w:rsidP="00F90453">
      <w:pPr>
        <w:jc w:val="both"/>
        <w:rPr>
          <w:rFonts w:asciiTheme="minorHAnsi" w:hAnsiTheme="minorHAnsi" w:cstheme="minorHAnsi"/>
          <w:sz w:val="16"/>
          <w:szCs w:val="16"/>
        </w:rPr>
      </w:pPr>
    </w:p>
    <w:p w14:paraId="7C8FC913" w14:textId="403D9923" w:rsidR="004F7FAE" w:rsidRPr="003A7460" w:rsidRDefault="004F7FAE" w:rsidP="003A7460">
      <w:pPr>
        <w:rPr>
          <w:rStyle w:val="Standard1"/>
          <w:rFonts w:asciiTheme="minorHAnsi" w:hAnsiTheme="minorHAnsi" w:cstheme="minorHAnsi"/>
          <w:sz w:val="16"/>
          <w:szCs w:val="16"/>
        </w:rPr>
      </w:pPr>
      <w:r w:rsidRPr="003A7460">
        <w:rPr>
          <w:rStyle w:val="Standard1"/>
          <w:rFonts w:asciiTheme="minorHAnsi" w:hAnsiTheme="minorHAnsi" w:cstheme="minorHAnsi"/>
          <w:bCs/>
          <w:sz w:val="16"/>
          <w:szCs w:val="16"/>
        </w:rPr>
        <w:t xml:space="preserve">Mir/Uns ist bekannt, dass die </w:t>
      </w:r>
      <w:r w:rsidR="007402BB" w:rsidRPr="003A7460">
        <w:rPr>
          <w:rStyle w:val="Standard1"/>
          <w:rFonts w:asciiTheme="minorHAnsi" w:hAnsiTheme="minorHAnsi" w:cstheme="minorHAnsi"/>
          <w:bCs/>
          <w:sz w:val="16"/>
          <w:szCs w:val="16"/>
        </w:rPr>
        <w:t xml:space="preserve">Bürgschaftsbank </w:t>
      </w:r>
      <w:r w:rsidRPr="003A7460">
        <w:rPr>
          <w:rStyle w:val="Standard1"/>
          <w:rFonts w:asciiTheme="minorHAnsi" w:hAnsiTheme="minorHAnsi" w:cstheme="minorHAnsi"/>
          <w:bCs/>
          <w:sz w:val="16"/>
          <w:szCs w:val="16"/>
        </w:rPr>
        <w:t xml:space="preserve">gemäß Art. 6 Abs. 1 der Verordnung </w:t>
      </w:r>
      <w:r w:rsidR="007E26C4" w:rsidRPr="003A7460">
        <w:rPr>
          <w:rStyle w:val="Standard1"/>
          <w:rFonts w:asciiTheme="minorHAnsi" w:hAnsiTheme="minorHAnsi" w:cstheme="minorHAnsi"/>
          <w:bCs/>
          <w:sz w:val="16"/>
          <w:szCs w:val="16"/>
        </w:rPr>
        <w:t xml:space="preserve">(EU) 2023/2831 </w:t>
      </w:r>
      <w:r w:rsidRPr="003A7460">
        <w:rPr>
          <w:rStyle w:val="Standard1"/>
          <w:rFonts w:asciiTheme="minorHAnsi" w:hAnsiTheme="minorHAnsi" w:cstheme="minorHAnsi"/>
          <w:bCs/>
          <w:sz w:val="16"/>
          <w:szCs w:val="16"/>
        </w:rPr>
        <w:t>verpflichtet ist, ab dem 1. Januar 2026 folgende Angaben zu gewährten De-minimis-Beihilfen innerhalb von 20 Arbeitstagen nach der Gewährung der Beihilfe in einem zentralen, von der Europäischen Kommission auf Unionsebene eingerichteten Register zu erfassen: Angabe des Beihilfeempfängers,</w:t>
      </w:r>
      <w:r w:rsidR="003A7460" w:rsidRPr="003A7460">
        <w:rPr>
          <w:rStyle w:val="Standard1"/>
          <w:rFonts w:asciiTheme="minorHAnsi" w:hAnsiTheme="minorHAnsi" w:cstheme="minorHAnsi"/>
          <w:bCs/>
          <w:sz w:val="16"/>
          <w:szCs w:val="16"/>
        </w:rPr>
        <w:t xml:space="preserve"> </w:t>
      </w:r>
      <w:r w:rsidR="003A7460" w:rsidRPr="003A7460">
        <w:rPr>
          <w:rFonts w:asciiTheme="minorHAnsi" w:hAnsiTheme="minorHAnsi" w:cstheme="minorHAnsi"/>
          <w:sz w:val="16"/>
          <w:szCs w:val="16"/>
        </w:rPr>
        <w:t>Wirtschafts-Identifikationsnummer,</w:t>
      </w:r>
      <w:r w:rsidRPr="003A7460">
        <w:rPr>
          <w:rStyle w:val="Standard1"/>
          <w:rFonts w:asciiTheme="minorHAnsi" w:hAnsiTheme="minorHAnsi" w:cstheme="minorHAnsi"/>
          <w:bCs/>
          <w:sz w:val="16"/>
          <w:szCs w:val="16"/>
        </w:rPr>
        <w:t xml:space="preserve"> Beihilfebetrag, Tag der Gewährung, Bewilligungsbehörde, Beihilfeinstrument und betroffener Wirtschaftszweig auf der Grundlage der statistischen Systematik der Wirtschaftszweige in der Union („NACE-Klassifikation“). Diese Angaben sind nach der Erfassung im Register für die Öffentlichkeit zugänglich.</w:t>
      </w:r>
    </w:p>
    <w:p w14:paraId="66C23B99" w14:textId="58E586FC" w:rsidR="00451977" w:rsidRDefault="00451977" w:rsidP="00133125">
      <w:pPr>
        <w:jc w:val="both"/>
        <w:rPr>
          <w:rFonts w:asciiTheme="minorHAnsi" w:hAnsiTheme="minorHAnsi" w:cstheme="minorHAnsi"/>
          <w:sz w:val="16"/>
          <w:szCs w:val="16"/>
        </w:rPr>
      </w:pPr>
    </w:p>
    <w:p w14:paraId="78786190" w14:textId="3D43C05B" w:rsidR="003A7460" w:rsidRDefault="003A7460" w:rsidP="00133125">
      <w:pPr>
        <w:jc w:val="both"/>
        <w:rPr>
          <w:rFonts w:asciiTheme="minorHAnsi" w:hAnsiTheme="minorHAnsi" w:cstheme="minorHAnsi"/>
          <w:sz w:val="16"/>
          <w:szCs w:val="16"/>
        </w:rPr>
      </w:pPr>
    </w:p>
    <w:p w14:paraId="6B374463" w14:textId="4247884B" w:rsidR="003A7460" w:rsidRDefault="003A7460" w:rsidP="00133125">
      <w:pPr>
        <w:jc w:val="both"/>
        <w:rPr>
          <w:rFonts w:asciiTheme="minorHAnsi" w:hAnsiTheme="minorHAnsi" w:cstheme="minorHAnsi"/>
          <w:sz w:val="16"/>
          <w:szCs w:val="16"/>
        </w:rPr>
      </w:pPr>
    </w:p>
    <w:p w14:paraId="4D4488AD" w14:textId="593C301C" w:rsidR="003A7460" w:rsidRDefault="003A7460" w:rsidP="00133125">
      <w:pPr>
        <w:jc w:val="both"/>
        <w:rPr>
          <w:rFonts w:asciiTheme="minorHAnsi" w:hAnsiTheme="minorHAnsi" w:cstheme="minorHAnsi"/>
          <w:sz w:val="16"/>
          <w:szCs w:val="16"/>
        </w:rPr>
      </w:pPr>
    </w:p>
    <w:p w14:paraId="750E8526" w14:textId="491700FC" w:rsidR="003A7460" w:rsidRDefault="003A7460" w:rsidP="00133125">
      <w:pPr>
        <w:jc w:val="both"/>
        <w:rPr>
          <w:rFonts w:asciiTheme="minorHAnsi" w:hAnsiTheme="minorHAnsi" w:cstheme="minorHAnsi"/>
          <w:sz w:val="16"/>
          <w:szCs w:val="16"/>
        </w:rPr>
      </w:pPr>
    </w:p>
    <w:p w14:paraId="128D98E5" w14:textId="5D2F3865" w:rsidR="003A7460" w:rsidRDefault="003A7460" w:rsidP="00133125">
      <w:pPr>
        <w:jc w:val="both"/>
        <w:rPr>
          <w:rFonts w:asciiTheme="minorHAnsi" w:hAnsiTheme="minorHAnsi" w:cstheme="minorHAnsi"/>
          <w:sz w:val="16"/>
          <w:szCs w:val="16"/>
        </w:rPr>
      </w:pPr>
    </w:p>
    <w:p w14:paraId="77936529" w14:textId="6C9CDA5E" w:rsidR="003A7460" w:rsidRDefault="003A7460" w:rsidP="00133125">
      <w:pPr>
        <w:jc w:val="both"/>
        <w:rPr>
          <w:rFonts w:asciiTheme="minorHAnsi" w:hAnsiTheme="minorHAnsi" w:cstheme="minorHAnsi"/>
          <w:sz w:val="16"/>
          <w:szCs w:val="16"/>
        </w:rPr>
      </w:pPr>
    </w:p>
    <w:p w14:paraId="58722762" w14:textId="2E5DAF59" w:rsidR="003A7460" w:rsidRDefault="003A7460" w:rsidP="00133125">
      <w:pPr>
        <w:jc w:val="both"/>
        <w:rPr>
          <w:rFonts w:asciiTheme="minorHAnsi" w:hAnsiTheme="minorHAnsi" w:cstheme="minorHAnsi"/>
          <w:sz w:val="16"/>
          <w:szCs w:val="16"/>
        </w:rPr>
      </w:pPr>
    </w:p>
    <w:p w14:paraId="5B1CAD84" w14:textId="76398607" w:rsidR="003A7460" w:rsidRDefault="003A7460" w:rsidP="00133125">
      <w:pPr>
        <w:jc w:val="both"/>
        <w:rPr>
          <w:rFonts w:asciiTheme="minorHAnsi" w:hAnsiTheme="minorHAnsi" w:cstheme="minorHAnsi"/>
          <w:sz w:val="16"/>
          <w:szCs w:val="16"/>
        </w:rPr>
      </w:pPr>
    </w:p>
    <w:p w14:paraId="17D7BC06" w14:textId="4A54E0DC" w:rsidR="003A7460" w:rsidRDefault="003A7460" w:rsidP="00133125">
      <w:pPr>
        <w:jc w:val="both"/>
        <w:rPr>
          <w:rFonts w:asciiTheme="minorHAnsi" w:hAnsiTheme="minorHAnsi" w:cstheme="minorHAnsi"/>
          <w:sz w:val="16"/>
          <w:szCs w:val="16"/>
        </w:rPr>
      </w:pPr>
    </w:p>
    <w:p w14:paraId="354337FB" w14:textId="6EC76CC6" w:rsidR="003A7460" w:rsidRDefault="003A7460" w:rsidP="00133125">
      <w:pPr>
        <w:jc w:val="both"/>
        <w:rPr>
          <w:rFonts w:asciiTheme="minorHAnsi" w:hAnsiTheme="minorHAnsi" w:cstheme="minorHAnsi"/>
          <w:sz w:val="16"/>
          <w:szCs w:val="16"/>
        </w:rPr>
      </w:pPr>
    </w:p>
    <w:p w14:paraId="73A4EAE7" w14:textId="18D48D3E" w:rsidR="003A7460" w:rsidRDefault="003A7460" w:rsidP="00133125">
      <w:pPr>
        <w:jc w:val="both"/>
        <w:rPr>
          <w:rFonts w:asciiTheme="minorHAnsi" w:hAnsiTheme="minorHAnsi" w:cstheme="minorHAnsi"/>
          <w:sz w:val="16"/>
          <w:szCs w:val="16"/>
        </w:rPr>
      </w:pPr>
    </w:p>
    <w:p w14:paraId="2D3B379A" w14:textId="53D0CBA3" w:rsidR="003A7460" w:rsidRDefault="003A7460" w:rsidP="00133125">
      <w:pPr>
        <w:jc w:val="both"/>
        <w:rPr>
          <w:rFonts w:asciiTheme="minorHAnsi" w:hAnsiTheme="minorHAnsi" w:cstheme="minorHAnsi"/>
          <w:sz w:val="16"/>
          <w:szCs w:val="16"/>
        </w:rPr>
      </w:pPr>
    </w:p>
    <w:p w14:paraId="0C210B01" w14:textId="6AAFD038" w:rsidR="003A7460" w:rsidRDefault="003A7460" w:rsidP="00133125">
      <w:pPr>
        <w:jc w:val="both"/>
        <w:rPr>
          <w:rFonts w:asciiTheme="minorHAnsi" w:hAnsiTheme="minorHAnsi" w:cstheme="minorHAnsi"/>
          <w:sz w:val="16"/>
          <w:szCs w:val="16"/>
        </w:rPr>
      </w:pPr>
    </w:p>
    <w:p w14:paraId="75D3F0A6" w14:textId="5EC3F741" w:rsidR="003A7460" w:rsidRDefault="003A7460" w:rsidP="00133125">
      <w:pPr>
        <w:jc w:val="both"/>
        <w:rPr>
          <w:rFonts w:asciiTheme="minorHAnsi" w:hAnsiTheme="minorHAnsi" w:cstheme="minorHAnsi"/>
          <w:sz w:val="16"/>
          <w:szCs w:val="16"/>
        </w:rPr>
      </w:pPr>
    </w:p>
    <w:p w14:paraId="5B51DF9C" w14:textId="01BAF325" w:rsidR="003A7460" w:rsidRDefault="003A7460" w:rsidP="00133125">
      <w:pPr>
        <w:jc w:val="both"/>
        <w:rPr>
          <w:rFonts w:asciiTheme="minorHAnsi" w:hAnsiTheme="minorHAnsi" w:cstheme="minorHAnsi"/>
          <w:sz w:val="16"/>
          <w:szCs w:val="16"/>
        </w:rPr>
      </w:pPr>
    </w:p>
    <w:p w14:paraId="7C0E8DDB" w14:textId="77777777" w:rsidR="00F00896" w:rsidRPr="001D2C73" w:rsidRDefault="00F00896" w:rsidP="00133125">
      <w:pPr>
        <w:jc w:val="both"/>
        <w:rPr>
          <w:rFonts w:asciiTheme="minorHAnsi" w:hAnsiTheme="minorHAnsi" w:cstheme="minorHAnsi"/>
          <w:sz w:val="16"/>
          <w:szCs w:val="16"/>
        </w:rPr>
      </w:pPr>
    </w:p>
    <w:p w14:paraId="4BA5BD88" w14:textId="42943FB0" w:rsidR="0000124E" w:rsidRDefault="00F90453" w:rsidP="00F90453">
      <w:pPr>
        <w:jc w:val="both"/>
        <w:rPr>
          <w:rStyle w:val="Standard1"/>
          <w:rFonts w:asciiTheme="minorHAnsi" w:hAnsiTheme="minorHAnsi" w:cstheme="minorHAnsi"/>
          <w:b/>
          <w:sz w:val="16"/>
        </w:rPr>
      </w:pPr>
      <w:r w:rsidRPr="001D2C73">
        <w:rPr>
          <w:rStyle w:val="Standard1"/>
          <w:rFonts w:asciiTheme="minorHAnsi" w:hAnsiTheme="minorHAnsi" w:cstheme="minorHAnsi"/>
          <w:b/>
          <w:sz w:val="16"/>
        </w:rPr>
        <w:lastRenderedPageBreak/>
        <w:t xml:space="preserve">Sonstige Zuwendungen: </w:t>
      </w:r>
    </w:p>
    <w:p w14:paraId="4C5C0865" w14:textId="77777777" w:rsidR="00F00896" w:rsidRPr="001D2C73" w:rsidRDefault="00F00896" w:rsidP="00F90453">
      <w:pPr>
        <w:jc w:val="both"/>
        <w:rPr>
          <w:rFonts w:asciiTheme="minorHAnsi" w:hAnsiTheme="minorHAnsi" w:cstheme="minorHAnsi"/>
        </w:rPr>
      </w:pPr>
    </w:p>
    <w:p w14:paraId="59EF30A9" w14:textId="55650C56" w:rsidR="00F90453" w:rsidRPr="001D2C73" w:rsidRDefault="00F90453" w:rsidP="00F90453">
      <w:pPr>
        <w:jc w:val="both"/>
        <w:rPr>
          <w:rStyle w:val="Standard1"/>
          <w:rFonts w:asciiTheme="minorHAnsi" w:hAnsiTheme="minorHAnsi" w:cstheme="minorHAnsi"/>
          <w:b/>
          <w:sz w:val="16"/>
        </w:rPr>
      </w:pPr>
      <w:r w:rsidRPr="001D2C73">
        <w:rPr>
          <w:rStyle w:val="Standard1"/>
          <w:rFonts w:asciiTheme="minorHAnsi" w:hAnsiTheme="minorHAnsi" w:cstheme="minorHAnsi"/>
          <w:sz w:val="16"/>
        </w:rPr>
        <w:t>Ich habe/</w:t>
      </w:r>
      <w:r w:rsidR="00585692" w:rsidRPr="001D2C73">
        <w:rPr>
          <w:rStyle w:val="Standard1"/>
          <w:rFonts w:asciiTheme="minorHAnsi" w:hAnsiTheme="minorHAnsi" w:cstheme="minorHAnsi"/>
          <w:sz w:val="16"/>
        </w:rPr>
        <w:t>W</w:t>
      </w:r>
      <w:r w:rsidRPr="001D2C73">
        <w:rPr>
          <w:rStyle w:val="Standard1"/>
          <w:rFonts w:asciiTheme="minorHAnsi" w:hAnsiTheme="minorHAnsi" w:cstheme="minorHAnsi"/>
          <w:sz w:val="16"/>
        </w:rPr>
        <w:t>ir haben in der Vergangenheit keine Zuwendungen erhalten, die von der Europäischen Kommission für formell oder materiell rechtswidrig erklärt wurde und für die eine diesbezügliche Rückforderungsentscheidung erlassen wurde (Deggendorf-Klausel).</w:t>
      </w:r>
      <w:r w:rsidRPr="001D2C73">
        <w:rPr>
          <w:rStyle w:val="Standard1"/>
          <w:rFonts w:asciiTheme="minorHAnsi" w:hAnsiTheme="minorHAnsi" w:cstheme="minorHAnsi"/>
          <w:b/>
          <w:sz w:val="16"/>
        </w:rPr>
        <w:t xml:space="preserve"> </w:t>
      </w:r>
    </w:p>
    <w:p w14:paraId="44754E8C" w14:textId="77777777" w:rsidR="00451977" w:rsidRPr="001D2C73" w:rsidRDefault="00451977" w:rsidP="00133125">
      <w:pPr>
        <w:jc w:val="both"/>
        <w:rPr>
          <w:rFonts w:asciiTheme="minorHAnsi" w:hAnsiTheme="minorHAnsi" w:cstheme="minorHAnsi"/>
          <w:sz w:val="16"/>
          <w:szCs w:val="16"/>
        </w:rPr>
      </w:pPr>
    </w:p>
    <w:p w14:paraId="3FA54288" w14:textId="36A3A205" w:rsidR="0000124E" w:rsidRPr="001D2C73" w:rsidRDefault="0000124E" w:rsidP="0000124E">
      <w:pPr>
        <w:ind w:firstLine="709"/>
        <w:jc w:val="both"/>
        <w:rPr>
          <w:rFonts w:asciiTheme="minorHAnsi" w:hAnsiTheme="minorHAnsi" w:cstheme="minorHAnsi"/>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2D564A">
        <w:rPr>
          <w:rFonts w:asciiTheme="minorHAnsi" w:hAnsiTheme="minorHAnsi" w:cstheme="minorHAnsi"/>
        </w:rPr>
      </w:r>
      <w:r w:rsidR="002D564A">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Trifft zu</w:t>
      </w:r>
      <w:r w:rsidRPr="001D2C73">
        <w:rPr>
          <w:rFonts w:asciiTheme="minorHAnsi" w:hAnsiTheme="minorHAnsi" w:cstheme="minorHAnsi"/>
        </w:rPr>
        <w:t>.</w:t>
      </w:r>
    </w:p>
    <w:p w14:paraId="1C5FE696" w14:textId="4FBDAC54" w:rsidR="0000124E" w:rsidRPr="001D2C73" w:rsidRDefault="0000124E" w:rsidP="00BE7AB3">
      <w:pPr>
        <w:ind w:firstLine="709"/>
        <w:jc w:val="both"/>
        <w:rPr>
          <w:rFonts w:asciiTheme="minorHAnsi" w:hAnsiTheme="minorHAnsi" w:cstheme="minorHAnsi"/>
          <w:sz w:val="16"/>
          <w:szCs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2D564A">
        <w:rPr>
          <w:rFonts w:asciiTheme="minorHAnsi" w:hAnsiTheme="minorHAnsi" w:cstheme="minorHAnsi"/>
        </w:rPr>
      </w:r>
      <w:r w:rsidR="002D564A">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Trifft nicht zu (Details dazu sind auf einem Beiblatt angegeben).</w:t>
      </w:r>
    </w:p>
    <w:p w14:paraId="54ADDACE" w14:textId="77777777" w:rsidR="0000124E" w:rsidRPr="001D2C73" w:rsidRDefault="0000124E" w:rsidP="00133125">
      <w:pPr>
        <w:jc w:val="both"/>
        <w:rPr>
          <w:rFonts w:asciiTheme="minorHAnsi" w:hAnsiTheme="minorHAnsi" w:cstheme="minorHAnsi"/>
          <w:sz w:val="16"/>
          <w:szCs w:val="16"/>
        </w:rPr>
      </w:pPr>
    </w:p>
    <w:p w14:paraId="63533543" w14:textId="691565FF" w:rsidR="00451977" w:rsidRPr="001D2C73" w:rsidRDefault="0000124E" w:rsidP="00133125">
      <w:pPr>
        <w:jc w:val="both"/>
        <w:rPr>
          <w:rFonts w:asciiTheme="minorHAnsi" w:hAnsiTheme="minorHAnsi" w:cstheme="minorHAnsi"/>
          <w:sz w:val="16"/>
          <w:szCs w:val="16"/>
        </w:rPr>
      </w:pPr>
      <w:r w:rsidRPr="001D2C73">
        <w:rPr>
          <w:rFonts w:asciiTheme="minorHAnsi" w:hAnsiTheme="minorHAnsi" w:cstheme="minorHAnsi"/>
          <w:sz w:val="16"/>
          <w:szCs w:val="16"/>
        </w:rPr>
        <w:t>Das Unternehmen hat eine Rettungsbeihilfe erhalten und der Kredit wurde noch nicht zurückgezahlt oder die Garantie ist noch nicht erloschen beziehungsweise das Unternehmen hat eine Umstrukturierungsbeihilfe erhalten und unterliegt immer noch einem Umstrukturierungsplan.</w:t>
      </w:r>
    </w:p>
    <w:p w14:paraId="54732348" w14:textId="601D73F2" w:rsidR="00F90453" w:rsidRPr="001D2C73" w:rsidRDefault="00F90453" w:rsidP="00133125">
      <w:pPr>
        <w:jc w:val="both"/>
        <w:rPr>
          <w:rFonts w:asciiTheme="minorHAnsi" w:hAnsiTheme="minorHAnsi" w:cstheme="minorHAnsi"/>
          <w:sz w:val="16"/>
          <w:szCs w:val="16"/>
        </w:rPr>
      </w:pPr>
    </w:p>
    <w:p w14:paraId="06E5417B" w14:textId="1F509618" w:rsidR="0000124E" w:rsidRPr="001D2C73" w:rsidRDefault="0000124E" w:rsidP="0000124E">
      <w:pPr>
        <w:ind w:firstLine="709"/>
        <w:jc w:val="both"/>
        <w:rPr>
          <w:rFonts w:asciiTheme="minorHAnsi" w:hAnsiTheme="minorHAnsi" w:cstheme="minorHAnsi"/>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2D564A">
        <w:rPr>
          <w:rFonts w:asciiTheme="minorHAnsi" w:hAnsiTheme="minorHAnsi" w:cstheme="minorHAnsi"/>
        </w:rPr>
      </w:r>
      <w:r w:rsidR="002D564A">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Trifft zu (Details dazu sind auf einem Beiblatt angegeben).</w:t>
      </w:r>
    </w:p>
    <w:p w14:paraId="240DC023" w14:textId="49FF3BA3" w:rsidR="0000124E" w:rsidRPr="001D2C73" w:rsidRDefault="0000124E" w:rsidP="0000124E">
      <w:pPr>
        <w:ind w:firstLine="709"/>
        <w:jc w:val="both"/>
        <w:rPr>
          <w:rFonts w:asciiTheme="minorHAnsi" w:hAnsiTheme="minorHAnsi" w:cstheme="minorHAnsi"/>
          <w:sz w:val="16"/>
          <w:szCs w:val="16"/>
        </w:rPr>
      </w:pPr>
      <w:r w:rsidRPr="001D2C73">
        <w:rPr>
          <w:rFonts w:asciiTheme="minorHAnsi" w:hAnsiTheme="minorHAnsi" w:cstheme="minorHAnsi"/>
        </w:rPr>
        <w:fldChar w:fldCharType="begin">
          <w:ffData>
            <w:name w:val="Kontrollkästchen1"/>
            <w:enabled/>
            <w:calcOnExit w:val="0"/>
            <w:checkBox>
              <w:sizeAuto/>
              <w:default w:val="0"/>
              <w:checked w:val="0"/>
            </w:checkBox>
          </w:ffData>
        </w:fldChar>
      </w:r>
      <w:r w:rsidRPr="001D2C73">
        <w:rPr>
          <w:rFonts w:asciiTheme="minorHAnsi" w:hAnsiTheme="minorHAnsi" w:cstheme="minorHAnsi"/>
        </w:rPr>
        <w:instrText xml:space="preserve"> FORMCHECKBOX </w:instrText>
      </w:r>
      <w:r w:rsidR="002D564A">
        <w:rPr>
          <w:rFonts w:asciiTheme="minorHAnsi" w:hAnsiTheme="minorHAnsi" w:cstheme="minorHAnsi"/>
        </w:rPr>
      </w:r>
      <w:r w:rsidR="002D564A">
        <w:rPr>
          <w:rFonts w:asciiTheme="minorHAnsi" w:hAnsiTheme="minorHAnsi" w:cstheme="minorHAnsi"/>
        </w:rPr>
        <w:fldChar w:fldCharType="separate"/>
      </w:r>
      <w:r w:rsidRPr="001D2C73">
        <w:rPr>
          <w:rFonts w:asciiTheme="minorHAnsi" w:hAnsiTheme="minorHAnsi" w:cstheme="minorHAnsi"/>
        </w:rPr>
        <w:fldChar w:fldCharType="end"/>
      </w:r>
      <w:r w:rsidRPr="001D2C73">
        <w:rPr>
          <w:rFonts w:asciiTheme="minorHAnsi" w:hAnsiTheme="minorHAnsi" w:cstheme="minorHAnsi"/>
        </w:rPr>
        <w:t xml:space="preserve"> </w:t>
      </w:r>
      <w:r w:rsidRPr="001D2C73">
        <w:rPr>
          <w:rFonts w:asciiTheme="minorHAnsi" w:hAnsiTheme="minorHAnsi" w:cstheme="minorHAnsi"/>
          <w:sz w:val="16"/>
          <w:szCs w:val="16"/>
        </w:rPr>
        <w:t xml:space="preserve">Trifft nicht zu. </w:t>
      </w:r>
    </w:p>
    <w:p w14:paraId="4FFC8D00" w14:textId="77777777" w:rsidR="00451977" w:rsidRPr="001D2C73" w:rsidRDefault="00451977" w:rsidP="00133125">
      <w:pPr>
        <w:jc w:val="both"/>
        <w:rPr>
          <w:rFonts w:asciiTheme="minorHAnsi" w:hAnsiTheme="minorHAnsi" w:cstheme="minorHAnsi"/>
          <w:sz w:val="16"/>
          <w:szCs w:val="16"/>
        </w:rPr>
      </w:pPr>
    </w:p>
    <w:p w14:paraId="26BA15B0" w14:textId="100B73D4" w:rsidR="00F831A3" w:rsidRPr="001D2C73" w:rsidRDefault="00F831A3" w:rsidP="00133125">
      <w:pPr>
        <w:jc w:val="both"/>
        <w:rPr>
          <w:rFonts w:asciiTheme="minorHAnsi" w:hAnsiTheme="minorHAnsi" w:cstheme="minorHAnsi"/>
          <w:sz w:val="16"/>
          <w:szCs w:val="16"/>
        </w:rPr>
      </w:pPr>
    </w:p>
    <w:p w14:paraId="22674A5C" w14:textId="6F9C63B1" w:rsidR="005723DC" w:rsidRPr="001D2C73" w:rsidRDefault="005723DC" w:rsidP="00133125">
      <w:pPr>
        <w:jc w:val="both"/>
        <w:rPr>
          <w:rFonts w:asciiTheme="minorHAnsi" w:hAnsiTheme="minorHAnsi" w:cstheme="minorHAnsi"/>
          <w:sz w:val="16"/>
          <w:szCs w:val="16"/>
        </w:rPr>
      </w:pPr>
    </w:p>
    <w:p w14:paraId="5DA966F3" w14:textId="46DF569D" w:rsidR="005723DC" w:rsidRPr="001D2C73" w:rsidRDefault="005723DC" w:rsidP="00133125">
      <w:pPr>
        <w:jc w:val="both"/>
        <w:rPr>
          <w:rFonts w:asciiTheme="minorHAnsi" w:hAnsiTheme="minorHAnsi" w:cstheme="minorHAnsi"/>
          <w:sz w:val="16"/>
          <w:szCs w:val="16"/>
        </w:rPr>
      </w:pPr>
    </w:p>
    <w:p w14:paraId="010A92D1" w14:textId="77777777" w:rsidR="005723DC" w:rsidRPr="001D2C73" w:rsidRDefault="005723DC" w:rsidP="00133125">
      <w:pPr>
        <w:jc w:val="both"/>
        <w:rPr>
          <w:rFonts w:asciiTheme="minorHAnsi" w:hAnsiTheme="minorHAnsi" w:cstheme="minorHAnsi"/>
          <w:sz w:val="16"/>
          <w:szCs w:val="16"/>
        </w:rPr>
      </w:pPr>
    </w:p>
    <w:p w14:paraId="4BDECEDD" w14:textId="77777777" w:rsidR="000A3306" w:rsidRPr="001D2C73" w:rsidRDefault="000A3306" w:rsidP="00133125">
      <w:pPr>
        <w:jc w:val="both"/>
        <w:rPr>
          <w:rFonts w:asciiTheme="minorHAnsi" w:hAnsiTheme="minorHAnsi" w:cstheme="minorHAnsi"/>
          <w:sz w:val="16"/>
          <w:szCs w:val="16"/>
        </w:rPr>
      </w:pPr>
    </w:p>
    <w:tbl>
      <w:tblPr>
        <w:tblStyle w:val="Tabellenraster"/>
        <w:tblW w:w="0" w:type="auto"/>
        <w:tblLook w:val="04A0" w:firstRow="1" w:lastRow="0" w:firstColumn="1" w:lastColumn="0" w:noHBand="0" w:noVBand="1"/>
      </w:tblPr>
      <w:tblGrid>
        <w:gridCol w:w="4009"/>
        <w:gridCol w:w="5629"/>
      </w:tblGrid>
      <w:tr w:rsidR="00466851" w:rsidRPr="001D2C73" w14:paraId="06122940" w14:textId="77777777" w:rsidTr="00466851">
        <w:tc>
          <w:tcPr>
            <w:tcW w:w="4009" w:type="dxa"/>
            <w:tcBorders>
              <w:top w:val="nil"/>
              <w:left w:val="nil"/>
              <w:bottom w:val="single" w:sz="4" w:space="0" w:color="auto"/>
              <w:right w:val="nil"/>
            </w:tcBorders>
            <w:hideMark/>
          </w:tcPr>
          <w:p w14:paraId="3DB2CA87" w14:textId="77777777" w:rsidR="00466851" w:rsidRPr="001D2C73" w:rsidRDefault="00466851">
            <w:pPr>
              <w:rPr>
                <w:rFonts w:asciiTheme="minorHAnsi" w:hAnsiTheme="minorHAnsi" w:cstheme="minorHAnsi"/>
              </w:rPr>
            </w:pPr>
            <w:r w:rsidRPr="001D2C73">
              <w:rPr>
                <w:rFonts w:asciiTheme="minorHAnsi" w:hAnsiTheme="minorHAnsi" w:cstheme="minorHAnsi"/>
              </w:rPr>
              <w:fldChar w:fldCharType="begin">
                <w:ffData>
                  <w:name w:val=""/>
                  <w:enabled/>
                  <w:calcOnExit w:val="0"/>
                  <w:textInput>
                    <w:type w:val="date"/>
                    <w:format w:val="dd.MM.yyyy"/>
                  </w:textInput>
                </w:ffData>
              </w:fldChar>
            </w:r>
            <w:r w:rsidRPr="001D2C73">
              <w:rPr>
                <w:rFonts w:asciiTheme="minorHAnsi" w:hAnsiTheme="minorHAnsi" w:cstheme="minorHAnsi"/>
              </w:rPr>
              <w:instrText xml:space="preserve"> FORMTEXT </w:instrText>
            </w:r>
            <w:r w:rsidRPr="001D2C73">
              <w:rPr>
                <w:rFonts w:asciiTheme="minorHAnsi" w:hAnsiTheme="minorHAnsi" w:cstheme="minorHAnsi"/>
              </w:rPr>
            </w:r>
            <w:r w:rsidRPr="001D2C73">
              <w:rPr>
                <w:rFonts w:asciiTheme="minorHAnsi" w:hAnsiTheme="minorHAnsi" w:cstheme="minorHAnsi"/>
              </w:rPr>
              <w:fldChar w:fldCharType="separate"/>
            </w:r>
            <w:r w:rsidRPr="001D2C73">
              <w:rPr>
                <w:rFonts w:asciiTheme="minorHAnsi" w:hAnsiTheme="minorHAnsi" w:cstheme="minorHAnsi"/>
                <w:noProof/>
              </w:rPr>
              <w:t> </w:t>
            </w:r>
            <w:r w:rsidRPr="001D2C73">
              <w:rPr>
                <w:rFonts w:asciiTheme="minorHAnsi" w:hAnsiTheme="minorHAnsi" w:cstheme="minorHAnsi"/>
                <w:noProof/>
              </w:rPr>
              <w:t> </w:t>
            </w:r>
            <w:r w:rsidRPr="001D2C73">
              <w:rPr>
                <w:rFonts w:asciiTheme="minorHAnsi" w:hAnsiTheme="minorHAnsi" w:cstheme="minorHAnsi"/>
                <w:noProof/>
              </w:rPr>
              <w:t> </w:t>
            </w:r>
            <w:r w:rsidRPr="001D2C73">
              <w:rPr>
                <w:rFonts w:asciiTheme="minorHAnsi" w:hAnsiTheme="minorHAnsi" w:cstheme="minorHAnsi"/>
                <w:noProof/>
              </w:rPr>
              <w:t> </w:t>
            </w:r>
            <w:r w:rsidRPr="001D2C73">
              <w:rPr>
                <w:rFonts w:asciiTheme="minorHAnsi" w:hAnsiTheme="minorHAnsi" w:cstheme="minorHAnsi"/>
                <w:noProof/>
              </w:rPr>
              <w:t> </w:t>
            </w:r>
            <w:r w:rsidRPr="001D2C73">
              <w:rPr>
                <w:rFonts w:asciiTheme="minorHAnsi" w:hAnsiTheme="minorHAnsi" w:cstheme="minorHAnsi"/>
              </w:rPr>
              <w:fldChar w:fldCharType="end"/>
            </w:r>
          </w:p>
        </w:tc>
        <w:tc>
          <w:tcPr>
            <w:tcW w:w="5629" w:type="dxa"/>
            <w:tcBorders>
              <w:top w:val="nil"/>
              <w:left w:val="nil"/>
              <w:bottom w:val="single" w:sz="4" w:space="0" w:color="auto"/>
              <w:right w:val="nil"/>
            </w:tcBorders>
          </w:tcPr>
          <w:p w14:paraId="0F107982" w14:textId="77777777" w:rsidR="00466851" w:rsidRPr="001D2C73" w:rsidRDefault="00466851">
            <w:pPr>
              <w:rPr>
                <w:rFonts w:asciiTheme="minorHAnsi" w:hAnsiTheme="minorHAnsi" w:cstheme="minorHAnsi"/>
              </w:rPr>
            </w:pPr>
          </w:p>
        </w:tc>
      </w:tr>
      <w:tr w:rsidR="00466851" w:rsidRPr="001D2C73" w14:paraId="71D7BD1F" w14:textId="77777777" w:rsidTr="00466851">
        <w:tc>
          <w:tcPr>
            <w:tcW w:w="4009" w:type="dxa"/>
            <w:tcBorders>
              <w:top w:val="single" w:sz="4" w:space="0" w:color="auto"/>
              <w:left w:val="nil"/>
              <w:bottom w:val="nil"/>
              <w:right w:val="nil"/>
            </w:tcBorders>
            <w:hideMark/>
          </w:tcPr>
          <w:p w14:paraId="01C5387F" w14:textId="77777777" w:rsidR="00466851" w:rsidRPr="001D2C73" w:rsidRDefault="00466851">
            <w:pPr>
              <w:rPr>
                <w:rFonts w:asciiTheme="minorHAnsi" w:hAnsiTheme="minorHAnsi" w:cstheme="minorHAnsi"/>
                <w:sz w:val="18"/>
                <w:szCs w:val="18"/>
              </w:rPr>
            </w:pPr>
            <w:r w:rsidRPr="001D2C73">
              <w:rPr>
                <w:rFonts w:asciiTheme="minorHAnsi" w:eastAsia="Arial" w:hAnsiTheme="minorHAnsi" w:cstheme="minorHAnsi"/>
                <w:position w:val="-1"/>
                <w:sz w:val="18"/>
                <w:szCs w:val="18"/>
              </w:rPr>
              <w:t>Ort,</w:t>
            </w:r>
            <w:r w:rsidRPr="001D2C73">
              <w:rPr>
                <w:rFonts w:asciiTheme="minorHAnsi" w:eastAsia="Arial" w:hAnsiTheme="minorHAnsi" w:cstheme="minorHAnsi"/>
                <w:spacing w:val="37"/>
                <w:position w:val="-1"/>
                <w:sz w:val="18"/>
                <w:szCs w:val="18"/>
              </w:rPr>
              <w:t xml:space="preserve"> </w:t>
            </w:r>
            <w:r w:rsidRPr="001D2C73">
              <w:rPr>
                <w:rFonts w:asciiTheme="minorHAnsi" w:eastAsia="Arial" w:hAnsiTheme="minorHAnsi" w:cstheme="minorHAnsi"/>
                <w:spacing w:val="1"/>
                <w:w w:val="99"/>
                <w:position w:val="-1"/>
                <w:sz w:val="18"/>
                <w:szCs w:val="18"/>
              </w:rPr>
              <w:t>D</w:t>
            </w:r>
            <w:r w:rsidRPr="001D2C73">
              <w:rPr>
                <w:rFonts w:asciiTheme="minorHAnsi" w:eastAsia="Arial" w:hAnsiTheme="minorHAnsi" w:cstheme="minorHAnsi"/>
                <w:spacing w:val="-1"/>
                <w:w w:val="95"/>
                <w:position w:val="-1"/>
                <w:sz w:val="18"/>
                <w:szCs w:val="18"/>
              </w:rPr>
              <w:t>a</w:t>
            </w:r>
            <w:r w:rsidRPr="001D2C73">
              <w:rPr>
                <w:rFonts w:asciiTheme="minorHAnsi" w:eastAsia="Arial" w:hAnsiTheme="minorHAnsi" w:cstheme="minorHAnsi"/>
                <w:spacing w:val="1"/>
                <w:w w:val="132"/>
                <w:position w:val="-1"/>
                <w:sz w:val="18"/>
                <w:szCs w:val="18"/>
              </w:rPr>
              <w:t>t</w:t>
            </w:r>
            <w:r w:rsidRPr="001D2C73">
              <w:rPr>
                <w:rFonts w:asciiTheme="minorHAnsi" w:eastAsia="Arial" w:hAnsiTheme="minorHAnsi" w:cstheme="minorHAnsi"/>
                <w:spacing w:val="-1"/>
                <w:w w:val="102"/>
                <w:position w:val="-1"/>
                <w:sz w:val="18"/>
                <w:szCs w:val="18"/>
              </w:rPr>
              <w:t>u</w:t>
            </w:r>
            <w:r w:rsidRPr="001D2C73">
              <w:rPr>
                <w:rFonts w:asciiTheme="minorHAnsi" w:eastAsia="Arial" w:hAnsiTheme="minorHAnsi" w:cstheme="minorHAnsi"/>
                <w:w w:val="103"/>
                <w:position w:val="-1"/>
                <w:sz w:val="18"/>
                <w:szCs w:val="18"/>
              </w:rPr>
              <w:t>m</w:t>
            </w:r>
          </w:p>
        </w:tc>
        <w:tc>
          <w:tcPr>
            <w:tcW w:w="5629" w:type="dxa"/>
            <w:tcBorders>
              <w:top w:val="single" w:sz="4" w:space="0" w:color="auto"/>
              <w:left w:val="nil"/>
              <w:bottom w:val="nil"/>
              <w:right w:val="nil"/>
            </w:tcBorders>
            <w:hideMark/>
          </w:tcPr>
          <w:p w14:paraId="0615151D" w14:textId="0722F0D6" w:rsidR="00466851" w:rsidRPr="001D2C73" w:rsidRDefault="00466851">
            <w:pPr>
              <w:rPr>
                <w:rFonts w:asciiTheme="minorHAnsi" w:hAnsiTheme="minorHAnsi" w:cstheme="minorHAnsi"/>
                <w:sz w:val="18"/>
                <w:szCs w:val="18"/>
              </w:rPr>
            </w:pPr>
            <w:r w:rsidRPr="001D2C73">
              <w:rPr>
                <w:rFonts w:asciiTheme="minorHAnsi" w:eastAsia="Arial" w:hAnsiTheme="minorHAnsi" w:cstheme="minorHAnsi"/>
                <w:spacing w:val="1"/>
                <w:w w:val="106"/>
                <w:position w:val="-1"/>
                <w:sz w:val="18"/>
                <w:szCs w:val="18"/>
              </w:rPr>
              <w:t>St</w:t>
            </w:r>
            <w:r w:rsidRPr="001D2C73">
              <w:rPr>
                <w:rFonts w:asciiTheme="minorHAnsi" w:eastAsia="Arial" w:hAnsiTheme="minorHAnsi" w:cstheme="minorHAnsi"/>
                <w:spacing w:val="-1"/>
                <w:w w:val="95"/>
                <w:position w:val="-1"/>
                <w:sz w:val="18"/>
                <w:szCs w:val="18"/>
              </w:rPr>
              <w:t>e</w:t>
            </w:r>
            <w:r w:rsidRPr="001D2C73">
              <w:rPr>
                <w:rFonts w:asciiTheme="minorHAnsi" w:eastAsia="Arial" w:hAnsiTheme="minorHAnsi" w:cstheme="minorHAnsi"/>
                <w:w w:val="103"/>
                <w:position w:val="-1"/>
                <w:sz w:val="18"/>
                <w:szCs w:val="18"/>
              </w:rPr>
              <w:t>m</w:t>
            </w:r>
            <w:r w:rsidRPr="001D2C73">
              <w:rPr>
                <w:rFonts w:asciiTheme="minorHAnsi" w:eastAsia="Arial" w:hAnsiTheme="minorHAnsi" w:cstheme="minorHAnsi"/>
                <w:spacing w:val="1"/>
                <w:w w:val="103"/>
                <w:position w:val="-1"/>
                <w:sz w:val="18"/>
                <w:szCs w:val="18"/>
              </w:rPr>
              <w:t>p</w:t>
            </w:r>
            <w:r w:rsidRPr="001D2C73">
              <w:rPr>
                <w:rFonts w:asciiTheme="minorHAnsi" w:eastAsia="Arial" w:hAnsiTheme="minorHAnsi" w:cstheme="minorHAnsi"/>
                <w:spacing w:val="-1"/>
                <w:w w:val="95"/>
                <w:position w:val="-1"/>
                <w:sz w:val="18"/>
                <w:szCs w:val="18"/>
              </w:rPr>
              <w:t>e</w:t>
            </w:r>
            <w:r w:rsidRPr="001D2C73">
              <w:rPr>
                <w:rFonts w:asciiTheme="minorHAnsi" w:eastAsia="Arial" w:hAnsiTheme="minorHAnsi" w:cstheme="minorHAnsi"/>
                <w:w w:val="113"/>
                <w:position w:val="-1"/>
                <w:sz w:val="18"/>
                <w:szCs w:val="18"/>
              </w:rPr>
              <w:t>l</w:t>
            </w:r>
            <w:r w:rsidRPr="001D2C73">
              <w:rPr>
                <w:rFonts w:asciiTheme="minorHAnsi" w:eastAsia="Arial" w:hAnsiTheme="minorHAnsi" w:cstheme="minorHAnsi"/>
                <w:spacing w:val="2"/>
                <w:w w:val="113"/>
                <w:position w:val="-1"/>
                <w:sz w:val="18"/>
                <w:szCs w:val="18"/>
              </w:rPr>
              <w:t>/</w:t>
            </w:r>
            <w:r w:rsidRPr="001D2C73">
              <w:rPr>
                <w:rFonts w:asciiTheme="minorHAnsi" w:eastAsia="Arial" w:hAnsiTheme="minorHAnsi" w:cstheme="minorHAnsi"/>
                <w:w w:val="99"/>
                <w:position w:val="-1"/>
                <w:sz w:val="18"/>
                <w:szCs w:val="18"/>
              </w:rPr>
              <w:t>r</w:t>
            </w:r>
            <w:r w:rsidRPr="001D2C73">
              <w:rPr>
                <w:rFonts w:asciiTheme="minorHAnsi" w:eastAsia="Arial" w:hAnsiTheme="minorHAnsi" w:cstheme="minorHAnsi"/>
                <w:spacing w:val="1"/>
                <w:w w:val="99"/>
                <w:position w:val="-1"/>
                <w:sz w:val="18"/>
                <w:szCs w:val="18"/>
              </w:rPr>
              <w:t>e</w:t>
            </w:r>
            <w:r w:rsidRPr="001D2C73">
              <w:rPr>
                <w:rFonts w:asciiTheme="minorHAnsi" w:eastAsia="Arial" w:hAnsiTheme="minorHAnsi" w:cstheme="minorHAnsi"/>
                <w:spacing w:val="-1"/>
                <w:w w:val="106"/>
                <w:position w:val="-1"/>
                <w:sz w:val="18"/>
                <w:szCs w:val="18"/>
              </w:rPr>
              <w:t>c</w:t>
            </w:r>
            <w:r w:rsidRPr="001D2C73">
              <w:rPr>
                <w:rFonts w:asciiTheme="minorHAnsi" w:eastAsia="Arial" w:hAnsiTheme="minorHAnsi" w:cstheme="minorHAnsi"/>
                <w:spacing w:val="-1"/>
                <w:w w:val="102"/>
                <w:position w:val="-1"/>
                <w:sz w:val="18"/>
                <w:szCs w:val="18"/>
              </w:rPr>
              <w:t>h</w:t>
            </w:r>
            <w:r w:rsidRPr="001D2C73">
              <w:rPr>
                <w:rFonts w:asciiTheme="minorHAnsi" w:eastAsia="Arial" w:hAnsiTheme="minorHAnsi" w:cstheme="minorHAnsi"/>
                <w:spacing w:val="1"/>
                <w:w w:val="132"/>
                <w:position w:val="-1"/>
                <w:sz w:val="18"/>
                <w:szCs w:val="18"/>
              </w:rPr>
              <w:t>t</w:t>
            </w:r>
            <w:r w:rsidRPr="001D2C73">
              <w:rPr>
                <w:rFonts w:asciiTheme="minorHAnsi" w:eastAsia="Arial" w:hAnsiTheme="minorHAnsi" w:cstheme="minorHAnsi"/>
                <w:spacing w:val="-1"/>
                <w:w w:val="99"/>
                <w:position w:val="-1"/>
                <w:sz w:val="18"/>
                <w:szCs w:val="18"/>
              </w:rPr>
              <w:t>s</w:t>
            </w:r>
            <w:r w:rsidRPr="001D2C73">
              <w:rPr>
                <w:rFonts w:asciiTheme="minorHAnsi" w:eastAsia="Arial" w:hAnsiTheme="minorHAnsi" w:cstheme="minorHAnsi"/>
                <w:spacing w:val="2"/>
                <w:w w:val="110"/>
                <w:position w:val="-1"/>
                <w:sz w:val="18"/>
                <w:szCs w:val="18"/>
              </w:rPr>
              <w:t>v</w:t>
            </w:r>
            <w:r w:rsidRPr="001D2C73">
              <w:rPr>
                <w:rFonts w:asciiTheme="minorHAnsi" w:eastAsia="Arial" w:hAnsiTheme="minorHAnsi" w:cstheme="minorHAnsi"/>
                <w:spacing w:val="-1"/>
                <w:w w:val="95"/>
                <w:position w:val="-1"/>
                <w:sz w:val="18"/>
                <w:szCs w:val="18"/>
              </w:rPr>
              <w:t>e</w:t>
            </w:r>
            <w:r w:rsidRPr="001D2C73">
              <w:rPr>
                <w:rFonts w:asciiTheme="minorHAnsi" w:eastAsia="Arial" w:hAnsiTheme="minorHAnsi" w:cstheme="minorHAnsi"/>
                <w:spacing w:val="2"/>
                <w:w w:val="104"/>
                <w:position w:val="-1"/>
                <w:sz w:val="18"/>
                <w:szCs w:val="18"/>
              </w:rPr>
              <w:t>r</w:t>
            </w:r>
            <w:r w:rsidRPr="001D2C73">
              <w:rPr>
                <w:rFonts w:asciiTheme="minorHAnsi" w:eastAsia="Arial" w:hAnsiTheme="minorHAnsi" w:cstheme="minorHAnsi"/>
                <w:spacing w:val="-1"/>
                <w:w w:val="102"/>
                <w:position w:val="-1"/>
                <w:sz w:val="18"/>
                <w:szCs w:val="18"/>
              </w:rPr>
              <w:t>b</w:t>
            </w:r>
            <w:r w:rsidRPr="001D2C73">
              <w:rPr>
                <w:rFonts w:asciiTheme="minorHAnsi" w:eastAsia="Arial" w:hAnsiTheme="minorHAnsi" w:cstheme="minorHAnsi"/>
                <w:spacing w:val="2"/>
                <w:w w:val="107"/>
                <w:position w:val="-1"/>
                <w:sz w:val="18"/>
                <w:szCs w:val="18"/>
              </w:rPr>
              <w:t>i</w:t>
            </w:r>
            <w:r w:rsidRPr="001D2C73">
              <w:rPr>
                <w:rFonts w:asciiTheme="minorHAnsi" w:eastAsia="Arial" w:hAnsiTheme="minorHAnsi" w:cstheme="minorHAnsi"/>
                <w:spacing w:val="-1"/>
                <w:w w:val="102"/>
                <w:position w:val="-1"/>
                <w:sz w:val="18"/>
                <w:szCs w:val="18"/>
              </w:rPr>
              <w:t>nd</w:t>
            </w:r>
            <w:r w:rsidRPr="001D2C73">
              <w:rPr>
                <w:rFonts w:asciiTheme="minorHAnsi" w:eastAsia="Arial" w:hAnsiTheme="minorHAnsi" w:cstheme="minorHAnsi"/>
                <w:w w:val="107"/>
                <w:position w:val="-1"/>
                <w:sz w:val="18"/>
                <w:szCs w:val="18"/>
              </w:rPr>
              <w:t>l</w:t>
            </w:r>
            <w:r w:rsidRPr="001D2C73">
              <w:rPr>
                <w:rFonts w:asciiTheme="minorHAnsi" w:eastAsia="Arial" w:hAnsiTheme="minorHAnsi" w:cstheme="minorHAnsi"/>
                <w:spacing w:val="3"/>
                <w:w w:val="107"/>
                <w:position w:val="-1"/>
                <w:sz w:val="18"/>
                <w:szCs w:val="18"/>
              </w:rPr>
              <w:t>i</w:t>
            </w:r>
            <w:r w:rsidRPr="001D2C73">
              <w:rPr>
                <w:rFonts w:asciiTheme="minorHAnsi" w:eastAsia="Arial" w:hAnsiTheme="minorHAnsi" w:cstheme="minorHAnsi"/>
                <w:spacing w:val="-1"/>
                <w:w w:val="106"/>
                <w:position w:val="-1"/>
                <w:sz w:val="18"/>
                <w:szCs w:val="18"/>
              </w:rPr>
              <w:t>c</w:t>
            </w:r>
            <w:r w:rsidRPr="001D2C73">
              <w:rPr>
                <w:rFonts w:asciiTheme="minorHAnsi" w:eastAsia="Arial" w:hAnsiTheme="minorHAnsi" w:cstheme="minorHAnsi"/>
                <w:spacing w:val="1"/>
                <w:w w:val="102"/>
                <w:position w:val="-1"/>
                <w:sz w:val="18"/>
                <w:szCs w:val="18"/>
              </w:rPr>
              <w:t>h</w:t>
            </w:r>
            <w:r w:rsidRPr="001D2C73">
              <w:rPr>
                <w:rFonts w:asciiTheme="minorHAnsi" w:eastAsia="Arial" w:hAnsiTheme="minorHAnsi" w:cstheme="minorHAnsi"/>
                <w:w w:val="95"/>
                <w:position w:val="-1"/>
                <w:sz w:val="18"/>
                <w:szCs w:val="18"/>
              </w:rPr>
              <w:t>e</w:t>
            </w:r>
            <w:r w:rsidRPr="001D2C73">
              <w:rPr>
                <w:rFonts w:asciiTheme="minorHAnsi" w:eastAsia="Arial" w:hAnsiTheme="minorHAnsi" w:cstheme="minorHAnsi"/>
                <w:spacing w:val="10"/>
                <w:position w:val="-1"/>
                <w:sz w:val="18"/>
                <w:szCs w:val="18"/>
              </w:rPr>
              <w:t xml:space="preserve"> </w:t>
            </w:r>
            <w:r w:rsidRPr="001D2C73">
              <w:rPr>
                <w:rFonts w:asciiTheme="minorHAnsi" w:eastAsia="Arial" w:hAnsiTheme="minorHAnsi" w:cstheme="minorHAnsi"/>
                <w:spacing w:val="1"/>
                <w:w w:val="106"/>
                <w:position w:val="-1"/>
                <w:sz w:val="18"/>
                <w:szCs w:val="18"/>
              </w:rPr>
              <w:t>U</w:t>
            </w:r>
            <w:r w:rsidRPr="001D2C73">
              <w:rPr>
                <w:rFonts w:asciiTheme="minorHAnsi" w:eastAsia="Arial" w:hAnsiTheme="minorHAnsi" w:cstheme="minorHAnsi"/>
                <w:spacing w:val="-1"/>
                <w:w w:val="106"/>
                <w:position w:val="-1"/>
                <w:sz w:val="18"/>
                <w:szCs w:val="18"/>
              </w:rPr>
              <w:t>n</w:t>
            </w:r>
            <w:r w:rsidRPr="001D2C73">
              <w:rPr>
                <w:rFonts w:asciiTheme="minorHAnsi" w:eastAsia="Arial" w:hAnsiTheme="minorHAnsi" w:cstheme="minorHAnsi"/>
                <w:spacing w:val="1"/>
                <w:w w:val="106"/>
                <w:position w:val="-1"/>
                <w:sz w:val="18"/>
                <w:szCs w:val="18"/>
              </w:rPr>
              <w:t>t</w:t>
            </w:r>
            <w:r w:rsidRPr="001D2C73">
              <w:rPr>
                <w:rFonts w:asciiTheme="minorHAnsi" w:eastAsia="Arial" w:hAnsiTheme="minorHAnsi" w:cstheme="minorHAnsi"/>
                <w:spacing w:val="-1"/>
                <w:w w:val="106"/>
                <w:position w:val="-1"/>
                <w:sz w:val="18"/>
                <w:szCs w:val="18"/>
              </w:rPr>
              <w:t>e</w:t>
            </w:r>
            <w:r w:rsidRPr="001D2C73">
              <w:rPr>
                <w:rFonts w:asciiTheme="minorHAnsi" w:eastAsia="Arial" w:hAnsiTheme="minorHAnsi" w:cstheme="minorHAnsi"/>
                <w:spacing w:val="2"/>
                <w:w w:val="106"/>
                <w:position w:val="-1"/>
                <w:sz w:val="18"/>
                <w:szCs w:val="18"/>
              </w:rPr>
              <w:t>r</w:t>
            </w:r>
            <w:r w:rsidRPr="001D2C73">
              <w:rPr>
                <w:rFonts w:asciiTheme="minorHAnsi" w:eastAsia="Arial" w:hAnsiTheme="minorHAnsi" w:cstheme="minorHAnsi"/>
                <w:spacing w:val="-1"/>
                <w:w w:val="106"/>
                <w:position w:val="-1"/>
                <w:sz w:val="18"/>
                <w:szCs w:val="18"/>
              </w:rPr>
              <w:t>s</w:t>
            </w:r>
            <w:r w:rsidRPr="001D2C73">
              <w:rPr>
                <w:rFonts w:asciiTheme="minorHAnsi" w:eastAsia="Arial" w:hAnsiTheme="minorHAnsi" w:cstheme="minorHAnsi"/>
                <w:spacing w:val="1"/>
                <w:w w:val="106"/>
                <w:position w:val="-1"/>
                <w:sz w:val="18"/>
                <w:szCs w:val="18"/>
              </w:rPr>
              <w:t>c</w:t>
            </w:r>
            <w:r w:rsidRPr="001D2C73">
              <w:rPr>
                <w:rFonts w:asciiTheme="minorHAnsi" w:eastAsia="Arial" w:hAnsiTheme="minorHAnsi" w:cstheme="minorHAnsi"/>
                <w:spacing w:val="-1"/>
                <w:w w:val="106"/>
                <w:position w:val="-1"/>
                <w:sz w:val="18"/>
                <w:szCs w:val="18"/>
              </w:rPr>
              <w:t>h</w:t>
            </w:r>
            <w:r w:rsidRPr="001D2C73">
              <w:rPr>
                <w:rFonts w:asciiTheme="minorHAnsi" w:eastAsia="Arial" w:hAnsiTheme="minorHAnsi" w:cstheme="minorHAnsi"/>
                <w:w w:val="106"/>
                <w:position w:val="-1"/>
                <w:sz w:val="18"/>
                <w:szCs w:val="18"/>
              </w:rPr>
              <w:t>ri</w:t>
            </w:r>
            <w:r w:rsidRPr="001D2C73">
              <w:rPr>
                <w:rFonts w:asciiTheme="minorHAnsi" w:eastAsia="Arial" w:hAnsiTheme="minorHAnsi" w:cstheme="minorHAnsi"/>
                <w:spacing w:val="1"/>
                <w:w w:val="106"/>
                <w:position w:val="-1"/>
                <w:sz w:val="18"/>
                <w:szCs w:val="18"/>
              </w:rPr>
              <w:t>f</w:t>
            </w:r>
            <w:r w:rsidRPr="001D2C73">
              <w:rPr>
                <w:rFonts w:asciiTheme="minorHAnsi" w:eastAsia="Arial" w:hAnsiTheme="minorHAnsi" w:cstheme="minorHAnsi"/>
                <w:w w:val="106"/>
                <w:position w:val="-1"/>
                <w:sz w:val="18"/>
                <w:szCs w:val="18"/>
              </w:rPr>
              <w:t>t</w:t>
            </w:r>
            <w:r w:rsidRPr="001D2C73">
              <w:rPr>
                <w:rFonts w:asciiTheme="minorHAnsi" w:eastAsia="Arial" w:hAnsiTheme="minorHAnsi" w:cstheme="minorHAnsi"/>
                <w:spacing w:val="11"/>
                <w:w w:val="106"/>
                <w:position w:val="-1"/>
                <w:sz w:val="18"/>
                <w:szCs w:val="18"/>
              </w:rPr>
              <w:t xml:space="preserve"> </w:t>
            </w:r>
            <w:r w:rsidRPr="001D2C73">
              <w:rPr>
                <w:rFonts w:asciiTheme="minorHAnsi" w:eastAsia="Arial" w:hAnsiTheme="minorHAnsi" w:cstheme="minorHAnsi"/>
                <w:spacing w:val="1"/>
                <w:position w:val="-1"/>
                <w:sz w:val="18"/>
                <w:szCs w:val="18"/>
              </w:rPr>
              <w:t>d</w:t>
            </w:r>
            <w:r w:rsidRPr="001D2C73">
              <w:rPr>
                <w:rFonts w:asciiTheme="minorHAnsi" w:eastAsia="Arial" w:hAnsiTheme="minorHAnsi" w:cstheme="minorHAnsi"/>
                <w:spacing w:val="-1"/>
                <w:position w:val="-1"/>
                <w:sz w:val="18"/>
                <w:szCs w:val="18"/>
              </w:rPr>
              <w:t>e</w:t>
            </w:r>
            <w:r w:rsidR="005723DC" w:rsidRPr="001D2C73">
              <w:rPr>
                <w:rFonts w:asciiTheme="minorHAnsi" w:eastAsia="Arial" w:hAnsiTheme="minorHAnsi" w:cstheme="minorHAnsi"/>
                <w:spacing w:val="-1"/>
                <w:position w:val="-1"/>
                <w:sz w:val="18"/>
                <w:szCs w:val="18"/>
              </w:rPr>
              <w:t>r/</w:t>
            </w:r>
            <w:r w:rsidRPr="001D2C73">
              <w:rPr>
                <w:rFonts w:asciiTheme="minorHAnsi" w:eastAsia="Arial" w:hAnsiTheme="minorHAnsi" w:cstheme="minorHAnsi"/>
                <w:position w:val="-1"/>
                <w:sz w:val="18"/>
                <w:szCs w:val="18"/>
              </w:rPr>
              <w:t>s</w:t>
            </w:r>
            <w:r w:rsidRPr="001D2C73">
              <w:rPr>
                <w:rFonts w:asciiTheme="minorHAnsi" w:eastAsia="Arial" w:hAnsiTheme="minorHAnsi" w:cstheme="minorHAnsi"/>
                <w:spacing w:val="7"/>
                <w:position w:val="-1"/>
                <w:sz w:val="18"/>
                <w:szCs w:val="18"/>
              </w:rPr>
              <w:t xml:space="preserve"> </w:t>
            </w:r>
            <w:r w:rsidRPr="001D2C73">
              <w:rPr>
                <w:rFonts w:asciiTheme="minorHAnsi" w:eastAsia="Arial" w:hAnsiTheme="minorHAnsi" w:cstheme="minorHAnsi"/>
                <w:spacing w:val="2"/>
                <w:w w:val="110"/>
                <w:position w:val="-1"/>
                <w:sz w:val="18"/>
                <w:szCs w:val="18"/>
              </w:rPr>
              <w:t>A</w:t>
            </w:r>
            <w:r w:rsidRPr="001D2C73">
              <w:rPr>
                <w:rFonts w:asciiTheme="minorHAnsi" w:eastAsia="Arial" w:hAnsiTheme="minorHAnsi" w:cstheme="minorHAnsi"/>
                <w:spacing w:val="-1"/>
                <w:w w:val="102"/>
                <w:position w:val="-1"/>
                <w:sz w:val="18"/>
                <w:szCs w:val="18"/>
              </w:rPr>
              <w:t>n</w:t>
            </w:r>
            <w:r w:rsidRPr="001D2C73">
              <w:rPr>
                <w:rFonts w:asciiTheme="minorHAnsi" w:eastAsia="Arial" w:hAnsiTheme="minorHAnsi" w:cstheme="minorHAnsi"/>
                <w:spacing w:val="1"/>
                <w:w w:val="132"/>
                <w:position w:val="-1"/>
                <w:sz w:val="18"/>
                <w:szCs w:val="18"/>
              </w:rPr>
              <w:t>t</w:t>
            </w:r>
            <w:r w:rsidRPr="001D2C73">
              <w:rPr>
                <w:rFonts w:asciiTheme="minorHAnsi" w:eastAsia="Arial" w:hAnsiTheme="minorHAnsi" w:cstheme="minorHAnsi"/>
                <w:w w:val="99"/>
                <w:position w:val="-1"/>
                <w:sz w:val="18"/>
                <w:szCs w:val="18"/>
              </w:rPr>
              <w:t>r</w:t>
            </w:r>
            <w:r w:rsidRPr="001D2C73">
              <w:rPr>
                <w:rFonts w:asciiTheme="minorHAnsi" w:eastAsia="Arial" w:hAnsiTheme="minorHAnsi" w:cstheme="minorHAnsi"/>
                <w:spacing w:val="1"/>
                <w:w w:val="99"/>
                <w:position w:val="-1"/>
                <w:sz w:val="18"/>
                <w:szCs w:val="18"/>
              </w:rPr>
              <w:t>a</w:t>
            </w:r>
            <w:r w:rsidRPr="001D2C73">
              <w:rPr>
                <w:rFonts w:asciiTheme="minorHAnsi" w:eastAsia="Arial" w:hAnsiTheme="minorHAnsi" w:cstheme="minorHAnsi"/>
                <w:spacing w:val="1"/>
                <w:w w:val="102"/>
                <w:position w:val="-1"/>
                <w:sz w:val="18"/>
                <w:szCs w:val="18"/>
              </w:rPr>
              <w:t>g</w:t>
            </w:r>
            <w:r w:rsidRPr="001D2C73">
              <w:rPr>
                <w:rFonts w:asciiTheme="minorHAnsi" w:eastAsia="Arial" w:hAnsiTheme="minorHAnsi" w:cstheme="minorHAnsi"/>
                <w:spacing w:val="1"/>
                <w:w w:val="99"/>
                <w:position w:val="-1"/>
                <w:sz w:val="18"/>
                <w:szCs w:val="18"/>
              </w:rPr>
              <w:t>s</w:t>
            </w:r>
            <w:r w:rsidRPr="001D2C73">
              <w:rPr>
                <w:rFonts w:asciiTheme="minorHAnsi" w:eastAsia="Arial" w:hAnsiTheme="minorHAnsi" w:cstheme="minorHAnsi"/>
                <w:spacing w:val="1"/>
                <w:w w:val="132"/>
                <w:position w:val="-1"/>
                <w:sz w:val="18"/>
                <w:szCs w:val="18"/>
              </w:rPr>
              <w:t>t</w:t>
            </w:r>
            <w:r w:rsidRPr="001D2C73">
              <w:rPr>
                <w:rFonts w:asciiTheme="minorHAnsi" w:eastAsia="Arial" w:hAnsiTheme="minorHAnsi" w:cstheme="minorHAnsi"/>
                <w:spacing w:val="-1"/>
                <w:w w:val="95"/>
                <w:position w:val="-1"/>
                <w:sz w:val="18"/>
                <w:szCs w:val="18"/>
              </w:rPr>
              <w:t>e</w:t>
            </w:r>
            <w:r w:rsidRPr="001D2C73">
              <w:rPr>
                <w:rFonts w:asciiTheme="minorHAnsi" w:eastAsia="Arial" w:hAnsiTheme="minorHAnsi" w:cstheme="minorHAnsi"/>
                <w:spacing w:val="7"/>
                <w:w w:val="107"/>
                <w:position w:val="-1"/>
                <w:sz w:val="18"/>
                <w:szCs w:val="18"/>
              </w:rPr>
              <w:t>l</w:t>
            </w:r>
            <w:r w:rsidRPr="001D2C73">
              <w:rPr>
                <w:rFonts w:asciiTheme="minorHAnsi" w:eastAsia="Arial" w:hAnsiTheme="minorHAnsi" w:cstheme="minorHAnsi"/>
                <w:w w:val="99"/>
                <w:position w:val="-1"/>
                <w:sz w:val="18"/>
                <w:szCs w:val="18"/>
              </w:rPr>
              <w:t>l</w:t>
            </w:r>
            <w:r w:rsidRPr="001D2C73">
              <w:rPr>
                <w:rFonts w:asciiTheme="minorHAnsi" w:eastAsia="Arial" w:hAnsiTheme="minorHAnsi" w:cstheme="minorHAnsi"/>
                <w:spacing w:val="-1"/>
                <w:w w:val="99"/>
                <w:position w:val="-1"/>
                <w:sz w:val="18"/>
                <w:szCs w:val="18"/>
              </w:rPr>
              <w:t>e</w:t>
            </w:r>
            <w:r w:rsidRPr="001D2C73">
              <w:rPr>
                <w:rFonts w:asciiTheme="minorHAnsi" w:eastAsia="Arial" w:hAnsiTheme="minorHAnsi" w:cstheme="minorHAnsi"/>
                <w:spacing w:val="2"/>
                <w:w w:val="104"/>
                <w:position w:val="-1"/>
                <w:sz w:val="18"/>
                <w:szCs w:val="18"/>
              </w:rPr>
              <w:t>r</w:t>
            </w:r>
            <w:r w:rsidR="005723DC" w:rsidRPr="001D2C73">
              <w:rPr>
                <w:rFonts w:asciiTheme="minorHAnsi" w:eastAsia="Arial" w:hAnsiTheme="minorHAnsi" w:cstheme="minorHAnsi"/>
                <w:spacing w:val="2"/>
                <w:w w:val="104"/>
                <w:position w:val="-1"/>
                <w:sz w:val="18"/>
                <w:szCs w:val="18"/>
              </w:rPr>
              <w:t>/</w:t>
            </w:r>
            <w:r w:rsidRPr="001D2C73">
              <w:rPr>
                <w:rFonts w:asciiTheme="minorHAnsi" w:eastAsia="Arial" w:hAnsiTheme="minorHAnsi" w:cstheme="minorHAnsi"/>
                <w:w w:val="99"/>
                <w:position w:val="-1"/>
                <w:sz w:val="18"/>
                <w:szCs w:val="18"/>
              </w:rPr>
              <w:t>s</w:t>
            </w:r>
          </w:p>
        </w:tc>
      </w:tr>
    </w:tbl>
    <w:p w14:paraId="7C7F38F2"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p>
    <w:p w14:paraId="37B8A628"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41CB2B51"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2A4993A6"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63B21D3F" w14:textId="77777777" w:rsidR="006C3345" w:rsidRPr="001D2C73" w:rsidRDefault="006C3345" w:rsidP="006C3345">
      <w:pPr>
        <w:spacing w:line="259" w:lineRule="auto"/>
        <w:ind w:left="-5" w:hanging="10"/>
        <w:rPr>
          <w:rFonts w:asciiTheme="minorHAnsi" w:eastAsia="Calibri" w:hAnsiTheme="minorHAnsi" w:cstheme="minorHAnsi"/>
          <w:color w:val="000000"/>
          <w:kern w:val="0"/>
          <w:sz w:val="18"/>
          <w:szCs w:val="18"/>
        </w:rPr>
      </w:pPr>
      <w:r w:rsidRPr="001D2C73">
        <w:rPr>
          <w:rFonts w:asciiTheme="minorHAnsi" w:eastAsia="Calibri" w:hAnsiTheme="minorHAnsi" w:cstheme="minorHAnsi"/>
          <w:b/>
          <w:color w:val="000000"/>
          <w:kern w:val="0"/>
          <w:sz w:val="18"/>
          <w:szCs w:val="18"/>
        </w:rPr>
        <w:t xml:space="preserve">Bestätigung der Hausbank: </w:t>
      </w:r>
    </w:p>
    <w:p w14:paraId="4318E0D7" w14:textId="77777777" w:rsidR="006C3345" w:rsidRPr="001D2C73" w:rsidRDefault="006C3345" w:rsidP="006C3345">
      <w:pPr>
        <w:spacing w:after="4" w:line="249" w:lineRule="auto"/>
        <w:ind w:left="2" w:hanging="10"/>
        <w:jc w:val="both"/>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Wir bestätigen die rechtsverbindliche Unterschrift des Antragstellers/des Unternehmens </w:t>
      </w:r>
    </w:p>
    <w:p w14:paraId="2C76619D"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548B7EC7"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068B81B9"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30FC3920" w14:textId="77777777" w:rsidR="006C3345" w:rsidRPr="001D2C73" w:rsidRDefault="006C3345" w:rsidP="006C3345">
      <w:pPr>
        <w:spacing w:line="259" w:lineRule="auto"/>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 </w:t>
      </w:r>
    </w:p>
    <w:p w14:paraId="57284CD3" w14:textId="77777777" w:rsidR="0038673C" w:rsidRPr="001D2C73" w:rsidRDefault="0038673C" w:rsidP="006C3345">
      <w:pPr>
        <w:spacing w:after="4" w:line="249" w:lineRule="auto"/>
        <w:ind w:left="2" w:right="3938" w:hanging="10"/>
        <w:jc w:val="both"/>
        <w:rPr>
          <w:rFonts w:asciiTheme="minorHAnsi" w:eastAsia="Calibri" w:hAnsiTheme="minorHAnsi" w:cstheme="minorHAnsi"/>
          <w:color w:val="000000"/>
          <w:kern w:val="0"/>
          <w:sz w:val="18"/>
          <w:szCs w:val="18"/>
        </w:rPr>
      </w:pPr>
    </w:p>
    <w:p w14:paraId="40183071" w14:textId="77777777" w:rsidR="0038673C" w:rsidRPr="001D2C73" w:rsidRDefault="0038673C" w:rsidP="006C3345">
      <w:pPr>
        <w:spacing w:after="4" w:line="249" w:lineRule="auto"/>
        <w:ind w:left="2" w:right="3938" w:hanging="10"/>
        <w:jc w:val="both"/>
        <w:rPr>
          <w:rFonts w:asciiTheme="minorHAnsi" w:eastAsia="Calibri" w:hAnsiTheme="minorHAnsi" w:cstheme="minorHAnsi"/>
          <w:color w:val="000000"/>
          <w:kern w:val="0"/>
          <w:sz w:val="18"/>
          <w:szCs w:val="18"/>
        </w:rPr>
      </w:pPr>
    </w:p>
    <w:p w14:paraId="7B072734" w14:textId="77777777" w:rsidR="006C3345" w:rsidRPr="001D2C73" w:rsidRDefault="006C3345" w:rsidP="006C3345">
      <w:pPr>
        <w:spacing w:after="4" w:line="249" w:lineRule="auto"/>
        <w:ind w:left="2" w:right="3938" w:hanging="10"/>
        <w:jc w:val="both"/>
        <w:rPr>
          <w:rFonts w:asciiTheme="minorHAnsi" w:eastAsia="Calibri" w:hAnsiTheme="minorHAnsi" w:cstheme="minorHAnsi"/>
          <w:color w:val="000000"/>
          <w:kern w:val="0"/>
          <w:sz w:val="18"/>
          <w:szCs w:val="18"/>
        </w:rPr>
      </w:pPr>
      <w:r w:rsidRPr="001D2C73">
        <w:rPr>
          <w:rFonts w:asciiTheme="minorHAnsi" w:eastAsia="Calibri" w:hAnsiTheme="minorHAnsi" w:cstheme="minorHAnsi"/>
          <w:color w:val="000000"/>
          <w:kern w:val="0"/>
          <w:sz w:val="18"/>
          <w:szCs w:val="18"/>
        </w:rPr>
        <w:t xml:space="preserve">Datum, Stempel und rechtsverbindliche Unterschrift/en der Hausbank  </w:t>
      </w:r>
    </w:p>
    <w:p w14:paraId="5C77F305" w14:textId="77777777" w:rsidR="006C3345" w:rsidRPr="001D2C73" w:rsidRDefault="006C3345" w:rsidP="006C3345">
      <w:pPr>
        <w:jc w:val="both"/>
        <w:rPr>
          <w:rFonts w:asciiTheme="minorHAnsi" w:hAnsiTheme="minorHAnsi" w:cstheme="minorHAnsi"/>
        </w:rPr>
      </w:pPr>
    </w:p>
    <w:sectPr w:rsidR="006C3345" w:rsidRPr="001D2C73" w:rsidSect="008B7A37">
      <w:headerReference w:type="default" r:id="rId9"/>
      <w:footerReference w:type="default" r:id="rId10"/>
      <w:type w:val="continuous"/>
      <w:pgSz w:w="11906" w:h="16838" w:code="9"/>
      <w:pgMar w:top="1134" w:right="1134" w:bottom="567" w:left="1134"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B0C0A" w14:textId="77777777" w:rsidR="002D564A" w:rsidRDefault="002D564A">
      <w:r>
        <w:separator/>
      </w:r>
    </w:p>
  </w:endnote>
  <w:endnote w:type="continuationSeparator" w:id="0">
    <w:p w14:paraId="5A59C53D" w14:textId="77777777" w:rsidR="002D564A" w:rsidRDefault="002D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Gill Sans Std">
    <w:altName w:val="Calibri"/>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The Mix Light">
    <w:altName w:val="The Mix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9B20" w14:textId="77777777" w:rsidR="00950F6B" w:rsidRPr="00353E69" w:rsidRDefault="00950F6B" w:rsidP="00353E69">
    <w:pPr>
      <w:pStyle w:val="Fuzeile"/>
      <w:jc w:val="right"/>
      <w:rPr>
        <w:sz w:val="16"/>
      </w:rPr>
    </w:pPr>
    <w:r w:rsidRPr="0076103B">
      <w:rPr>
        <w:sz w:val="16"/>
      </w:rPr>
      <w:t xml:space="preserve">Seite </w:t>
    </w:r>
    <w:r w:rsidRPr="0076103B">
      <w:rPr>
        <w:sz w:val="16"/>
      </w:rPr>
      <w:fldChar w:fldCharType="begin"/>
    </w:r>
    <w:r w:rsidRPr="0076103B">
      <w:rPr>
        <w:sz w:val="16"/>
      </w:rPr>
      <w:instrText xml:space="preserve"> PAGE </w:instrText>
    </w:r>
    <w:r w:rsidRPr="0076103B">
      <w:rPr>
        <w:sz w:val="16"/>
      </w:rPr>
      <w:fldChar w:fldCharType="separate"/>
    </w:r>
    <w:r w:rsidR="00A61A14">
      <w:rPr>
        <w:noProof/>
        <w:sz w:val="16"/>
      </w:rPr>
      <w:t>3</w:t>
    </w:r>
    <w:r w:rsidRPr="0076103B">
      <w:rPr>
        <w:sz w:val="16"/>
      </w:rPr>
      <w:fldChar w:fldCharType="end"/>
    </w:r>
    <w:r w:rsidRPr="0076103B">
      <w:rPr>
        <w:sz w:val="16"/>
      </w:rPr>
      <w:t xml:space="preserve"> von </w:t>
    </w:r>
    <w:r w:rsidRPr="0076103B">
      <w:rPr>
        <w:sz w:val="16"/>
      </w:rPr>
      <w:fldChar w:fldCharType="begin"/>
    </w:r>
    <w:r w:rsidRPr="0076103B">
      <w:rPr>
        <w:sz w:val="16"/>
      </w:rPr>
      <w:instrText xml:space="preserve"> NUMPAGES </w:instrText>
    </w:r>
    <w:r w:rsidRPr="0076103B">
      <w:rPr>
        <w:sz w:val="16"/>
      </w:rPr>
      <w:fldChar w:fldCharType="separate"/>
    </w:r>
    <w:r w:rsidR="00A61A14">
      <w:rPr>
        <w:noProof/>
        <w:sz w:val="16"/>
      </w:rPr>
      <w:t>3</w:t>
    </w:r>
    <w:r w:rsidRPr="0076103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1BCDD" w14:textId="77777777" w:rsidR="002D564A" w:rsidRDefault="002D564A">
      <w:r>
        <w:separator/>
      </w:r>
    </w:p>
  </w:footnote>
  <w:footnote w:type="continuationSeparator" w:id="0">
    <w:p w14:paraId="2CBE3B67" w14:textId="77777777" w:rsidR="002D564A" w:rsidRDefault="002D564A">
      <w:r>
        <w:continuationSeparator/>
      </w:r>
    </w:p>
  </w:footnote>
  <w:footnote w:id="1">
    <w:p w14:paraId="4EB19FB9" w14:textId="207B2A43" w:rsidR="00082158" w:rsidRDefault="00082158">
      <w:pPr>
        <w:pStyle w:val="Funotentext"/>
      </w:pPr>
      <w:r>
        <w:rPr>
          <w:rStyle w:val="Funotenzeichen"/>
        </w:rPr>
        <w:footnoteRef/>
      </w:r>
      <w:r>
        <w:t xml:space="preserve"> </w:t>
      </w:r>
      <w:r w:rsidRPr="00082158">
        <w:rPr>
          <w:rFonts w:cs="Arial"/>
          <w:color w:val="000000" w:themeColor="text1"/>
          <w:sz w:val="14"/>
          <w:szCs w:val="14"/>
        </w:rPr>
        <w:t>Bei dem Zeitraum von drei Jahren handelt es sich um einen rollierenden Zeitraum. Für eine z. B. am 01.03.2025 abgegebene De-minimis-Erklärung gilt der zurückliegende Zeitraum erhaltener Beihilfen ab dem 02.03.2022.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4CFF" w14:textId="77777777" w:rsidR="00466851" w:rsidRDefault="00466851" w:rsidP="004C447D">
    <w:pPr>
      <w:pStyle w:val="Kopfzeile"/>
      <w:tabs>
        <w:tab w:val="clear" w:pos="4536"/>
        <w:tab w:val="clear" w:pos="9072"/>
        <w:tab w:val="left" w:pos="3960"/>
      </w:tabs>
    </w:pPr>
  </w:p>
  <w:tbl>
    <w:tblPr>
      <w:tblW w:w="0" w:type="auto"/>
      <w:tblLayout w:type="fixed"/>
      <w:tblLook w:val="04A0" w:firstRow="1" w:lastRow="0" w:firstColumn="1" w:lastColumn="0" w:noHBand="0" w:noVBand="1"/>
    </w:tblPr>
    <w:tblGrid>
      <w:gridCol w:w="6062"/>
      <w:gridCol w:w="3716"/>
    </w:tblGrid>
    <w:tr w:rsidR="00466851" w14:paraId="7D12B9F1" w14:textId="77777777" w:rsidTr="00466851">
      <w:trPr>
        <w:trHeight w:hRule="exact" w:val="1134"/>
      </w:trPr>
      <w:tc>
        <w:tcPr>
          <w:tcW w:w="6062" w:type="dxa"/>
          <w:hideMark/>
        </w:tcPr>
        <w:p w14:paraId="74BEB278" w14:textId="77777777" w:rsidR="00466851" w:rsidRDefault="00466851" w:rsidP="00466851">
          <w:pPr>
            <w:pStyle w:val="Kopfzeile"/>
            <w:spacing w:before="100"/>
            <w:rPr>
              <w:rFonts w:cs="Arial"/>
            </w:rPr>
          </w:pPr>
          <w:r>
            <w:rPr>
              <w:rFonts w:cs="Arial"/>
            </w:rPr>
            <w:t xml:space="preserve">Bürgschaftsbank </w:t>
          </w:r>
        </w:p>
        <w:p w14:paraId="52D18BA5" w14:textId="77777777" w:rsidR="00466851" w:rsidRDefault="00466851" w:rsidP="00466851">
          <w:pPr>
            <w:pStyle w:val="Kopfzeile"/>
            <w:rPr>
              <w:rFonts w:cs="Arial"/>
            </w:rPr>
          </w:pPr>
          <w:r>
            <w:rPr>
              <w:rFonts w:cs="Arial"/>
            </w:rPr>
            <w:t>Schleswig-Holstein GmbH</w:t>
          </w:r>
        </w:p>
      </w:tc>
      <w:tc>
        <w:tcPr>
          <w:tcW w:w="3716" w:type="dxa"/>
          <w:hideMark/>
        </w:tcPr>
        <w:p w14:paraId="4BE72211" w14:textId="77777777" w:rsidR="00466851" w:rsidRDefault="00466851" w:rsidP="00466851">
          <w:pPr>
            <w:pStyle w:val="Kopfzeile"/>
            <w:spacing w:before="40"/>
            <w:jc w:val="right"/>
            <w:rPr>
              <w:rFonts w:cs="Arial"/>
            </w:rPr>
          </w:pPr>
          <w:r>
            <w:rPr>
              <w:noProof/>
            </w:rPr>
            <w:drawing>
              <wp:anchor distT="0" distB="0" distL="114300" distR="114300" simplePos="0" relativeHeight="251658240" behindDoc="0" locked="0" layoutInCell="1" allowOverlap="1" wp14:anchorId="25CF13A5" wp14:editId="1431759D">
                <wp:simplePos x="0" y="0"/>
                <wp:positionH relativeFrom="column">
                  <wp:posOffset>848360</wp:posOffset>
                </wp:positionH>
                <wp:positionV relativeFrom="paragraph">
                  <wp:posOffset>26035</wp:posOffset>
                </wp:positionV>
                <wp:extent cx="1375410" cy="546735"/>
                <wp:effectExtent l="0" t="0" r="0" b="571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546735"/>
                        </a:xfrm>
                        <a:prstGeom prst="rect">
                          <a:avLst/>
                        </a:prstGeom>
                        <a:noFill/>
                      </pic:spPr>
                    </pic:pic>
                  </a:graphicData>
                </a:graphic>
                <wp14:sizeRelH relativeFrom="page">
                  <wp14:pctWidth>0</wp14:pctWidth>
                </wp14:sizeRelH>
                <wp14:sizeRelV relativeFrom="page">
                  <wp14:pctHeight>0</wp14:pctHeight>
                </wp14:sizeRelV>
              </wp:anchor>
            </w:drawing>
          </w:r>
        </w:p>
      </w:tc>
    </w:tr>
  </w:tbl>
  <w:p w14:paraId="52745599" w14:textId="77777777" w:rsidR="00950F6B" w:rsidRDefault="00950F6B" w:rsidP="004C447D">
    <w:pPr>
      <w:pStyle w:val="Kopfzeile"/>
      <w:tabs>
        <w:tab w:val="clear" w:pos="4536"/>
        <w:tab w:val="clear" w:pos="9072"/>
        <w:tab w:val="left" w:pos="3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546C704"/>
    <w:lvl w:ilvl="0">
      <w:start w:val="1"/>
      <w:numFmt w:val="decimal"/>
      <w:pStyle w:val="Formatvorlage11ptFettKursivBlau"/>
      <w:lvlText w:val="%1."/>
      <w:lvlJc w:val="left"/>
      <w:pPr>
        <w:tabs>
          <w:tab w:val="num" w:pos="360"/>
        </w:tabs>
        <w:ind w:left="360" w:hanging="360"/>
      </w:pPr>
      <w:rPr>
        <w:rFonts w:hint="default"/>
      </w:rPr>
    </w:lvl>
  </w:abstractNum>
  <w:abstractNum w:abstractNumId="1" w15:restartNumberingAfterBreak="0">
    <w:nsid w:val="02B92FB4"/>
    <w:multiLevelType w:val="hybridMultilevel"/>
    <w:tmpl w:val="97BC9D72"/>
    <w:lvl w:ilvl="0" w:tplc="C89A3740">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EDF3545"/>
    <w:multiLevelType w:val="hybridMultilevel"/>
    <w:tmpl w:val="5838C6B4"/>
    <w:lvl w:ilvl="0" w:tplc="0407000F">
      <w:start w:val="2"/>
      <w:numFmt w:val="decimal"/>
      <w:lvlText w:val="%1."/>
      <w:lvlJc w:val="left"/>
      <w:pPr>
        <w:ind w:left="720" w:hanging="360"/>
      </w:pPr>
      <w:rPr>
        <w:rFonts w:hint="default"/>
        <w:w w:val="1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3E40F9"/>
    <w:multiLevelType w:val="hybridMultilevel"/>
    <w:tmpl w:val="BF20BE48"/>
    <w:lvl w:ilvl="0" w:tplc="524451B4">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8C57015"/>
    <w:multiLevelType w:val="hybridMultilevel"/>
    <w:tmpl w:val="29ECA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2B656C"/>
    <w:multiLevelType w:val="hybridMultilevel"/>
    <w:tmpl w:val="566A9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457E04"/>
    <w:multiLevelType w:val="hybridMultilevel"/>
    <w:tmpl w:val="7A5E0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B314F1"/>
    <w:multiLevelType w:val="hybridMultilevel"/>
    <w:tmpl w:val="3FE22C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57D71A1"/>
    <w:multiLevelType w:val="hybridMultilevel"/>
    <w:tmpl w:val="163EA4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BA6A52"/>
    <w:multiLevelType w:val="hybridMultilevel"/>
    <w:tmpl w:val="F5C050BA"/>
    <w:lvl w:ilvl="0" w:tplc="A6E089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C10849"/>
    <w:multiLevelType w:val="hybridMultilevel"/>
    <w:tmpl w:val="F6187EF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861627"/>
    <w:multiLevelType w:val="hybridMultilevel"/>
    <w:tmpl w:val="F3ACCE3C"/>
    <w:lvl w:ilvl="0" w:tplc="3D6A8B8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82561B"/>
    <w:multiLevelType w:val="hybridMultilevel"/>
    <w:tmpl w:val="EBB06E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115E2E"/>
    <w:multiLevelType w:val="hybridMultilevel"/>
    <w:tmpl w:val="EBB06E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5C04E7"/>
    <w:multiLevelType w:val="hybridMultilevel"/>
    <w:tmpl w:val="9EF22024"/>
    <w:lvl w:ilvl="0" w:tplc="84566376">
      <w:start w:val="1"/>
      <w:numFmt w:val="decimal"/>
      <w:lvlText w:val="%1."/>
      <w:lvlJc w:val="left"/>
      <w:pPr>
        <w:ind w:left="173"/>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1" w:tplc="12163BF8">
      <w:start w:val="1"/>
      <w:numFmt w:val="lowerLetter"/>
      <w:lvlText w:val="%2"/>
      <w:lvlJc w:val="left"/>
      <w:pPr>
        <w:ind w:left="108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2" w:tplc="FAA2B762">
      <w:start w:val="1"/>
      <w:numFmt w:val="lowerRoman"/>
      <w:lvlText w:val="%3"/>
      <w:lvlJc w:val="left"/>
      <w:pPr>
        <w:ind w:left="180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3" w:tplc="D236E8A6">
      <w:start w:val="1"/>
      <w:numFmt w:val="decimal"/>
      <w:lvlText w:val="%4"/>
      <w:lvlJc w:val="left"/>
      <w:pPr>
        <w:ind w:left="252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4" w:tplc="C29EA264">
      <w:start w:val="1"/>
      <w:numFmt w:val="lowerLetter"/>
      <w:lvlText w:val="%5"/>
      <w:lvlJc w:val="left"/>
      <w:pPr>
        <w:ind w:left="324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5" w:tplc="56F446B0">
      <w:start w:val="1"/>
      <w:numFmt w:val="lowerRoman"/>
      <w:lvlText w:val="%6"/>
      <w:lvlJc w:val="left"/>
      <w:pPr>
        <w:ind w:left="396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6" w:tplc="62C80A5C">
      <w:start w:val="1"/>
      <w:numFmt w:val="decimal"/>
      <w:lvlText w:val="%7"/>
      <w:lvlJc w:val="left"/>
      <w:pPr>
        <w:ind w:left="468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7" w:tplc="AA7CFE92">
      <w:start w:val="1"/>
      <w:numFmt w:val="lowerLetter"/>
      <w:lvlText w:val="%8"/>
      <w:lvlJc w:val="left"/>
      <w:pPr>
        <w:ind w:left="540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8" w:tplc="BAB4352E">
      <w:start w:val="1"/>
      <w:numFmt w:val="lowerRoman"/>
      <w:lvlText w:val="%9"/>
      <w:lvlJc w:val="left"/>
      <w:pPr>
        <w:ind w:left="6120"/>
      </w:pPr>
      <w:rPr>
        <w:rFonts w:ascii="Arial" w:eastAsia="Arial" w:hAnsi="Arial" w:cs="Arial"/>
        <w:b/>
        <w:i w:val="0"/>
        <w:strike w:val="0"/>
        <w:dstrike w:val="0"/>
        <w:color w:val="000000"/>
        <w:sz w:val="16"/>
        <w:u w:val="none" w:color="000000"/>
        <w:bdr w:val="none" w:sz="0" w:space="0" w:color="auto"/>
        <w:shd w:val="clear" w:color="auto" w:fill="auto"/>
        <w:vertAlign w:val="baseline"/>
      </w:rPr>
    </w:lvl>
  </w:abstractNum>
  <w:abstractNum w:abstractNumId="15" w15:restartNumberingAfterBreak="0">
    <w:nsid w:val="491579D5"/>
    <w:multiLevelType w:val="hybridMultilevel"/>
    <w:tmpl w:val="51909B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CB1B79"/>
    <w:multiLevelType w:val="hybridMultilevel"/>
    <w:tmpl w:val="28800E5E"/>
    <w:lvl w:ilvl="0" w:tplc="71F8CE7C">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ABB0896"/>
    <w:multiLevelType w:val="hybridMultilevel"/>
    <w:tmpl w:val="368AB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0E90C40"/>
    <w:multiLevelType w:val="hybridMultilevel"/>
    <w:tmpl w:val="37D8B04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4642AE3"/>
    <w:multiLevelType w:val="hybridMultilevel"/>
    <w:tmpl w:val="EBD4D3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69A6888"/>
    <w:multiLevelType w:val="hybridMultilevel"/>
    <w:tmpl w:val="F1EED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BF51B5"/>
    <w:multiLevelType w:val="hybridMultilevel"/>
    <w:tmpl w:val="A22AAE24"/>
    <w:lvl w:ilvl="0" w:tplc="50600758">
      <w:start w:val="1"/>
      <w:numFmt w:val="decimal"/>
      <w:lvlText w:val="%1."/>
      <w:lvlJc w:val="left"/>
      <w:pPr>
        <w:ind w:left="5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F3A36F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96EB04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12CF5CA">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4CABCB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C5E586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448511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3B6BF8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8327E2A">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F09785F"/>
    <w:multiLevelType w:val="hybridMultilevel"/>
    <w:tmpl w:val="6354E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54267A"/>
    <w:multiLevelType w:val="hybridMultilevel"/>
    <w:tmpl w:val="FCA61B50"/>
    <w:lvl w:ilvl="0" w:tplc="DE32D08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880119"/>
    <w:multiLevelType w:val="hybridMultilevel"/>
    <w:tmpl w:val="8C6EE1F4"/>
    <w:lvl w:ilvl="0" w:tplc="EDC4298C">
      <w:start w:val="1"/>
      <w:numFmt w:val="bullet"/>
      <w:lvlText w:val=""/>
      <w:lvlJc w:val="left"/>
      <w:pPr>
        <w:tabs>
          <w:tab w:val="num" w:pos="726"/>
        </w:tabs>
        <w:ind w:left="726" w:hanging="360"/>
      </w:pPr>
      <w:rPr>
        <w:rFonts w:ascii="Symbol" w:hAnsi="Symbol" w:hint="default"/>
        <w:color w:val="auto"/>
        <w:sz w:val="16"/>
      </w:rPr>
    </w:lvl>
    <w:lvl w:ilvl="1" w:tplc="04070003" w:tentative="1">
      <w:start w:val="1"/>
      <w:numFmt w:val="bullet"/>
      <w:lvlText w:val="o"/>
      <w:lvlJc w:val="left"/>
      <w:pPr>
        <w:tabs>
          <w:tab w:val="num" w:pos="726"/>
        </w:tabs>
        <w:ind w:left="726" w:hanging="360"/>
      </w:pPr>
      <w:rPr>
        <w:rFonts w:ascii="Courier New" w:hAnsi="Courier New" w:hint="default"/>
      </w:rPr>
    </w:lvl>
    <w:lvl w:ilvl="2" w:tplc="04070005" w:tentative="1">
      <w:start w:val="1"/>
      <w:numFmt w:val="bullet"/>
      <w:lvlText w:val=""/>
      <w:lvlJc w:val="left"/>
      <w:pPr>
        <w:tabs>
          <w:tab w:val="num" w:pos="1446"/>
        </w:tabs>
        <w:ind w:left="1446" w:hanging="360"/>
      </w:pPr>
      <w:rPr>
        <w:rFonts w:ascii="Wingdings" w:hAnsi="Wingdings" w:hint="default"/>
      </w:rPr>
    </w:lvl>
    <w:lvl w:ilvl="3" w:tplc="04070001" w:tentative="1">
      <w:start w:val="1"/>
      <w:numFmt w:val="bullet"/>
      <w:lvlText w:val=""/>
      <w:lvlJc w:val="left"/>
      <w:pPr>
        <w:tabs>
          <w:tab w:val="num" w:pos="2166"/>
        </w:tabs>
        <w:ind w:left="2166" w:hanging="360"/>
      </w:pPr>
      <w:rPr>
        <w:rFonts w:ascii="Symbol" w:hAnsi="Symbol" w:hint="default"/>
      </w:rPr>
    </w:lvl>
    <w:lvl w:ilvl="4" w:tplc="04070003" w:tentative="1">
      <w:start w:val="1"/>
      <w:numFmt w:val="bullet"/>
      <w:lvlText w:val="o"/>
      <w:lvlJc w:val="left"/>
      <w:pPr>
        <w:tabs>
          <w:tab w:val="num" w:pos="2886"/>
        </w:tabs>
        <w:ind w:left="2886" w:hanging="360"/>
      </w:pPr>
      <w:rPr>
        <w:rFonts w:ascii="Courier New" w:hAnsi="Courier New" w:hint="default"/>
      </w:rPr>
    </w:lvl>
    <w:lvl w:ilvl="5" w:tplc="04070005" w:tentative="1">
      <w:start w:val="1"/>
      <w:numFmt w:val="bullet"/>
      <w:lvlText w:val=""/>
      <w:lvlJc w:val="left"/>
      <w:pPr>
        <w:tabs>
          <w:tab w:val="num" w:pos="3606"/>
        </w:tabs>
        <w:ind w:left="3606" w:hanging="360"/>
      </w:pPr>
      <w:rPr>
        <w:rFonts w:ascii="Wingdings" w:hAnsi="Wingdings" w:hint="default"/>
      </w:rPr>
    </w:lvl>
    <w:lvl w:ilvl="6" w:tplc="04070001" w:tentative="1">
      <w:start w:val="1"/>
      <w:numFmt w:val="bullet"/>
      <w:lvlText w:val=""/>
      <w:lvlJc w:val="left"/>
      <w:pPr>
        <w:tabs>
          <w:tab w:val="num" w:pos="4326"/>
        </w:tabs>
        <w:ind w:left="4326" w:hanging="360"/>
      </w:pPr>
      <w:rPr>
        <w:rFonts w:ascii="Symbol" w:hAnsi="Symbol" w:hint="default"/>
      </w:rPr>
    </w:lvl>
    <w:lvl w:ilvl="7" w:tplc="04070003" w:tentative="1">
      <w:start w:val="1"/>
      <w:numFmt w:val="bullet"/>
      <w:lvlText w:val="o"/>
      <w:lvlJc w:val="left"/>
      <w:pPr>
        <w:tabs>
          <w:tab w:val="num" w:pos="5046"/>
        </w:tabs>
        <w:ind w:left="5046" w:hanging="360"/>
      </w:pPr>
      <w:rPr>
        <w:rFonts w:ascii="Courier New" w:hAnsi="Courier New" w:hint="default"/>
      </w:rPr>
    </w:lvl>
    <w:lvl w:ilvl="8" w:tplc="04070005" w:tentative="1">
      <w:start w:val="1"/>
      <w:numFmt w:val="bullet"/>
      <w:lvlText w:val=""/>
      <w:lvlJc w:val="left"/>
      <w:pPr>
        <w:tabs>
          <w:tab w:val="num" w:pos="5766"/>
        </w:tabs>
        <w:ind w:left="5766" w:hanging="360"/>
      </w:pPr>
      <w:rPr>
        <w:rFonts w:ascii="Wingdings" w:hAnsi="Wingdings" w:hint="default"/>
      </w:rPr>
    </w:lvl>
  </w:abstractNum>
  <w:num w:numId="1">
    <w:abstractNumId w:val="0"/>
  </w:num>
  <w:num w:numId="2">
    <w:abstractNumId w:val="24"/>
  </w:num>
  <w:num w:numId="3">
    <w:abstractNumId w:val="11"/>
  </w:num>
  <w:num w:numId="4">
    <w:abstractNumId w:val="16"/>
  </w:num>
  <w:num w:numId="5">
    <w:abstractNumId w:val="4"/>
  </w:num>
  <w:num w:numId="6">
    <w:abstractNumId w:val="15"/>
  </w:num>
  <w:num w:numId="7">
    <w:abstractNumId w:val="3"/>
  </w:num>
  <w:num w:numId="8">
    <w:abstractNumId w:val="1"/>
  </w:num>
  <w:num w:numId="9">
    <w:abstractNumId w:val="7"/>
  </w:num>
  <w:num w:numId="10">
    <w:abstractNumId w:val="17"/>
  </w:num>
  <w:num w:numId="11">
    <w:abstractNumId w:val="19"/>
  </w:num>
  <w:num w:numId="12">
    <w:abstractNumId w:val="18"/>
  </w:num>
  <w:num w:numId="13">
    <w:abstractNumId w:val="10"/>
  </w:num>
  <w:num w:numId="14">
    <w:abstractNumId w:val="14"/>
  </w:num>
  <w:num w:numId="15">
    <w:abstractNumId w:val="6"/>
  </w:num>
  <w:num w:numId="16">
    <w:abstractNumId w:val="12"/>
  </w:num>
  <w:num w:numId="17">
    <w:abstractNumId w:val="9"/>
  </w:num>
  <w:num w:numId="18">
    <w:abstractNumId w:val="5"/>
  </w:num>
  <w:num w:numId="19">
    <w:abstractNumId w:val="2"/>
  </w:num>
  <w:num w:numId="20">
    <w:abstractNumId w:val="13"/>
  </w:num>
  <w:num w:numId="21">
    <w:abstractNumId w:val="12"/>
  </w:num>
  <w:num w:numId="22">
    <w:abstractNumId w:val="23"/>
  </w:num>
  <w:num w:numId="23">
    <w:abstractNumId w:val="21"/>
  </w:num>
  <w:num w:numId="24">
    <w:abstractNumId w:val="8"/>
  </w:num>
  <w:num w:numId="25">
    <w:abstractNumId w:val="20"/>
  </w:num>
  <w:num w:numId="2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1C"/>
    <w:rsid w:val="0000124E"/>
    <w:rsid w:val="00002F91"/>
    <w:rsid w:val="0000403C"/>
    <w:rsid w:val="00004E51"/>
    <w:rsid w:val="00006280"/>
    <w:rsid w:val="00006933"/>
    <w:rsid w:val="00007D22"/>
    <w:rsid w:val="00010B96"/>
    <w:rsid w:val="0001130C"/>
    <w:rsid w:val="000131C8"/>
    <w:rsid w:val="000148D4"/>
    <w:rsid w:val="0001529F"/>
    <w:rsid w:val="000174D1"/>
    <w:rsid w:val="000211F2"/>
    <w:rsid w:val="00021B59"/>
    <w:rsid w:val="00025BDF"/>
    <w:rsid w:val="00027F25"/>
    <w:rsid w:val="00030C8A"/>
    <w:rsid w:val="000318FB"/>
    <w:rsid w:val="00032A94"/>
    <w:rsid w:val="000336B2"/>
    <w:rsid w:val="00033EF7"/>
    <w:rsid w:val="00035189"/>
    <w:rsid w:val="00036F23"/>
    <w:rsid w:val="00037087"/>
    <w:rsid w:val="00040533"/>
    <w:rsid w:val="00040753"/>
    <w:rsid w:val="00041C99"/>
    <w:rsid w:val="00043AAD"/>
    <w:rsid w:val="000442C7"/>
    <w:rsid w:val="0004675D"/>
    <w:rsid w:val="00047F66"/>
    <w:rsid w:val="00052C7C"/>
    <w:rsid w:val="00053D7A"/>
    <w:rsid w:val="00055AE2"/>
    <w:rsid w:val="000601CC"/>
    <w:rsid w:val="0006036D"/>
    <w:rsid w:val="0006248E"/>
    <w:rsid w:val="00064B5E"/>
    <w:rsid w:val="0006653D"/>
    <w:rsid w:val="00067121"/>
    <w:rsid w:val="0006778A"/>
    <w:rsid w:val="00067C15"/>
    <w:rsid w:val="00067D6B"/>
    <w:rsid w:val="00067DBA"/>
    <w:rsid w:val="00073F0E"/>
    <w:rsid w:val="00074B42"/>
    <w:rsid w:val="00076290"/>
    <w:rsid w:val="000763FB"/>
    <w:rsid w:val="00076942"/>
    <w:rsid w:val="00077648"/>
    <w:rsid w:val="00082158"/>
    <w:rsid w:val="0008238D"/>
    <w:rsid w:val="00082D04"/>
    <w:rsid w:val="00083E1C"/>
    <w:rsid w:val="000840CB"/>
    <w:rsid w:val="000856DA"/>
    <w:rsid w:val="00085A7D"/>
    <w:rsid w:val="00086449"/>
    <w:rsid w:val="00086A54"/>
    <w:rsid w:val="00087ACB"/>
    <w:rsid w:val="00090078"/>
    <w:rsid w:val="00093F34"/>
    <w:rsid w:val="00094561"/>
    <w:rsid w:val="00094BD4"/>
    <w:rsid w:val="000953A3"/>
    <w:rsid w:val="000953F6"/>
    <w:rsid w:val="000A15C3"/>
    <w:rsid w:val="000A3306"/>
    <w:rsid w:val="000A5DE2"/>
    <w:rsid w:val="000A794B"/>
    <w:rsid w:val="000A7C07"/>
    <w:rsid w:val="000B0457"/>
    <w:rsid w:val="000B29A5"/>
    <w:rsid w:val="000B32D5"/>
    <w:rsid w:val="000B5CBE"/>
    <w:rsid w:val="000B5E39"/>
    <w:rsid w:val="000C17A5"/>
    <w:rsid w:val="000C4555"/>
    <w:rsid w:val="000C6518"/>
    <w:rsid w:val="000C73ED"/>
    <w:rsid w:val="000C759C"/>
    <w:rsid w:val="000C7D32"/>
    <w:rsid w:val="000C7F61"/>
    <w:rsid w:val="000D0053"/>
    <w:rsid w:val="000D0582"/>
    <w:rsid w:val="000D2BB7"/>
    <w:rsid w:val="000D5DD1"/>
    <w:rsid w:val="000D62C4"/>
    <w:rsid w:val="000D677F"/>
    <w:rsid w:val="000D6CE5"/>
    <w:rsid w:val="000E2CDC"/>
    <w:rsid w:val="000E4504"/>
    <w:rsid w:val="000E4737"/>
    <w:rsid w:val="000E4F7A"/>
    <w:rsid w:val="000E6CC4"/>
    <w:rsid w:val="000F003E"/>
    <w:rsid w:val="000F1123"/>
    <w:rsid w:val="000F1C09"/>
    <w:rsid w:val="000F3C9F"/>
    <w:rsid w:val="000F7A59"/>
    <w:rsid w:val="000F7AC2"/>
    <w:rsid w:val="000F7D45"/>
    <w:rsid w:val="00100FA7"/>
    <w:rsid w:val="001022A2"/>
    <w:rsid w:val="0011545F"/>
    <w:rsid w:val="001154B2"/>
    <w:rsid w:val="0011592E"/>
    <w:rsid w:val="00116B75"/>
    <w:rsid w:val="0011700A"/>
    <w:rsid w:val="001211BD"/>
    <w:rsid w:val="00124FE6"/>
    <w:rsid w:val="00125401"/>
    <w:rsid w:val="00126679"/>
    <w:rsid w:val="00126766"/>
    <w:rsid w:val="001273BC"/>
    <w:rsid w:val="00127DEB"/>
    <w:rsid w:val="001301B3"/>
    <w:rsid w:val="00130390"/>
    <w:rsid w:val="0013044A"/>
    <w:rsid w:val="00133125"/>
    <w:rsid w:val="00134D5B"/>
    <w:rsid w:val="0013634D"/>
    <w:rsid w:val="00143DAB"/>
    <w:rsid w:val="00144CE5"/>
    <w:rsid w:val="00145FE5"/>
    <w:rsid w:val="001468BC"/>
    <w:rsid w:val="00146B79"/>
    <w:rsid w:val="001473E9"/>
    <w:rsid w:val="00150406"/>
    <w:rsid w:val="001507B4"/>
    <w:rsid w:val="001526A3"/>
    <w:rsid w:val="0015287A"/>
    <w:rsid w:val="00152DB5"/>
    <w:rsid w:val="00152EA5"/>
    <w:rsid w:val="00153132"/>
    <w:rsid w:val="0015474A"/>
    <w:rsid w:val="001606CD"/>
    <w:rsid w:val="001620D4"/>
    <w:rsid w:val="00164144"/>
    <w:rsid w:val="00164F17"/>
    <w:rsid w:val="00166375"/>
    <w:rsid w:val="001713C4"/>
    <w:rsid w:val="00172723"/>
    <w:rsid w:val="001734BD"/>
    <w:rsid w:val="00173DE4"/>
    <w:rsid w:val="00180A7D"/>
    <w:rsid w:val="001812FB"/>
    <w:rsid w:val="001816ED"/>
    <w:rsid w:val="001828CB"/>
    <w:rsid w:val="001834F4"/>
    <w:rsid w:val="00183AB2"/>
    <w:rsid w:val="0018479F"/>
    <w:rsid w:val="00185115"/>
    <w:rsid w:val="00185161"/>
    <w:rsid w:val="00185AEF"/>
    <w:rsid w:val="00186F64"/>
    <w:rsid w:val="00190064"/>
    <w:rsid w:val="001916F7"/>
    <w:rsid w:val="001943F4"/>
    <w:rsid w:val="00194849"/>
    <w:rsid w:val="001A0489"/>
    <w:rsid w:val="001A0CEC"/>
    <w:rsid w:val="001A3DA8"/>
    <w:rsid w:val="001A4B32"/>
    <w:rsid w:val="001A5FFB"/>
    <w:rsid w:val="001B00B1"/>
    <w:rsid w:val="001B06E1"/>
    <w:rsid w:val="001B0C88"/>
    <w:rsid w:val="001B0F1F"/>
    <w:rsid w:val="001B297B"/>
    <w:rsid w:val="001B3EED"/>
    <w:rsid w:val="001B4004"/>
    <w:rsid w:val="001B42A2"/>
    <w:rsid w:val="001B4936"/>
    <w:rsid w:val="001B4BEF"/>
    <w:rsid w:val="001B6780"/>
    <w:rsid w:val="001B712F"/>
    <w:rsid w:val="001C2BA6"/>
    <w:rsid w:val="001C343E"/>
    <w:rsid w:val="001D0A03"/>
    <w:rsid w:val="001D16BB"/>
    <w:rsid w:val="001D21D0"/>
    <w:rsid w:val="001D261A"/>
    <w:rsid w:val="001D2C73"/>
    <w:rsid w:val="001D3D99"/>
    <w:rsid w:val="001D5475"/>
    <w:rsid w:val="001D6B16"/>
    <w:rsid w:val="001D6FCD"/>
    <w:rsid w:val="001D7E3B"/>
    <w:rsid w:val="001E096D"/>
    <w:rsid w:val="001E1EF0"/>
    <w:rsid w:val="001F1F70"/>
    <w:rsid w:val="001F217C"/>
    <w:rsid w:val="001F31D1"/>
    <w:rsid w:val="001F4780"/>
    <w:rsid w:val="0020419E"/>
    <w:rsid w:val="002042EB"/>
    <w:rsid w:val="0020534D"/>
    <w:rsid w:val="00206E12"/>
    <w:rsid w:val="00211388"/>
    <w:rsid w:val="00213A74"/>
    <w:rsid w:val="00215D65"/>
    <w:rsid w:val="00215E91"/>
    <w:rsid w:val="0021625F"/>
    <w:rsid w:val="002164B7"/>
    <w:rsid w:val="00217154"/>
    <w:rsid w:val="002172D1"/>
    <w:rsid w:val="00217940"/>
    <w:rsid w:val="00217CE0"/>
    <w:rsid w:val="00217FB8"/>
    <w:rsid w:val="0022100C"/>
    <w:rsid w:val="00221D6D"/>
    <w:rsid w:val="00222E50"/>
    <w:rsid w:val="002239F4"/>
    <w:rsid w:val="00226843"/>
    <w:rsid w:val="00227DB4"/>
    <w:rsid w:val="00231443"/>
    <w:rsid w:val="00231B63"/>
    <w:rsid w:val="00232356"/>
    <w:rsid w:val="00232C43"/>
    <w:rsid w:val="002337A4"/>
    <w:rsid w:val="002353DE"/>
    <w:rsid w:val="002356E7"/>
    <w:rsid w:val="002358EC"/>
    <w:rsid w:val="0023615E"/>
    <w:rsid w:val="00237F38"/>
    <w:rsid w:val="0024209A"/>
    <w:rsid w:val="002445D8"/>
    <w:rsid w:val="002450C4"/>
    <w:rsid w:val="0024546E"/>
    <w:rsid w:val="002507DF"/>
    <w:rsid w:val="00251253"/>
    <w:rsid w:val="00252052"/>
    <w:rsid w:val="00252A49"/>
    <w:rsid w:val="00254190"/>
    <w:rsid w:val="00256AB8"/>
    <w:rsid w:val="0025707A"/>
    <w:rsid w:val="002606A6"/>
    <w:rsid w:val="00262308"/>
    <w:rsid w:val="00262DE7"/>
    <w:rsid w:val="00264F93"/>
    <w:rsid w:val="00272EF7"/>
    <w:rsid w:val="00275843"/>
    <w:rsid w:val="002774B3"/>
    <w:rsid w:val="002778C9"/>
    <w:rsid w:val="00281B15"/>
    <w:rsid w:val="0028225D"/>
    <w:rsid w:val="00282575"/>
    <w:rsid w:val="00282A1C"/>
    <w:rsid w:val="0028551B"/>
    <w:rsid w:val="00285D5A"/>
    <w:rsid w:val="00286326"/>
    <w:rsid w:val="00286639"/>
    <w:rsid w:val="00290B6E"/>
    <w:rsid w:val="00291D71"/>
    <w:rsid w:val="002939B7"/>
    <w:rsid w:val="0029467E"/>
    <w:rsid w:val="00295009"/>
    <w:rsid w:val="0029628B"/>
    <w:rsid w:val="00297546"/>
    <w:rsid w:val="002A0032"/>
    <w:rsid w:val="002A15AC"/>
    <w:rsid w:val="002A1F8B"/>
    <w:rsid w:val="002A256D"/>
    <w:rsid w:val="002A6810"/>
    <w:rsid w:val="002A733C"/>
    <w:rsid w:val="002A76C1"/>
    <w:rsid w:val="002A7BA7"/>
    <w:rsid w:val="002B1E69"/>
    <w:rsid w:val="002B426E"/>
    <w:rsid w:val="002B561B"/>
    <w:rsid w:val="002B76EE"/>
    <w:rsid w:val="002C08DE"/>
    <w:rsid w:val="002C0E6C"/>
    <w:rsid w:val="002C244C"/>
    <w:rsid w:val="002C7618"/>
    <w:rsid w:val="002D0C10"/>
    <w:rsid w:val="002D1BC1"/>
    <w:rsid w:val="002D2AEB"/>
    <w:rsid w:val="002D564A"/>
    <w:rsid w:val="002E0277"/>
    <w:rsid w:val="002E0ECD"/>
    <w:rsid w:val="002E0F91"/>
    <w:rsid w:val="002E25BD"/>
    <w:rsid w:val="002E5D5E"/>
    <w:rsid w:val="002E6950"/>
    <w:rsid w:val="002E6C45"/>
    <w:rsid w:val="002E73E0"/>
    <w:rsid w:val="002E79CE"/>
    <w:rsid w:val="002F05F3"/>
    <w:rsid w:val="002F6F9F"/>
    <w:rsid w:val="002F7CED"/>
    <w:rsid w:val="00304050"/>
    <w:rsid w:val="0030405A"/>
    <w:rsid w:val="00305842"/>
    <w:rsid w:val="0030693A"/>
    <w:rsid w:val="00310F32"/>
    <w:rsid w:val="0031346F"/>
    <w:rsid w:val="00314F03"/>
    <w:rsid w:val="00315887"/>
    <w:rsid w:val="0031599B"/>
    <w:rsid w:val="0031614F"/>
    <w:rsid w:val="00317046"/>
    <w:rsid w:val="00320767"/>
    <w:rsid w:val="00321D46"/>
    <w:rsid w:val="00323056"/>
    <w:rsid w:val="003241AA"/>
    <w:rsid w:val="003254C3"/>
    <w:rsid w:val="00327563"/>
    <w:rsid w:val="00327974"/>
    <w:rsid w:val="00327D21"/>
    <w:rsid w:val="0033208B"/>
    <w:rsid w:val="003324AC"/>
    <w:rsid w:val="0033354C"/>
    <w:rsid w:val="003350B8"/>
    <w:rsid w:val="003352E9"/>
    <w:rsid w:val="0034157C"/>
    <w:rsid w:val="0034219A"/>
    <w:rsid w:val="0034254D"/>
    <w:rsid w:val="003433E4"/>
    <w:rsid w:val="003441CC"/>
    <w:rsid w:val="00344706"/>
    <w:rsid w:val="00345DB8"/>
    <w:rsid w:val="00345EC1"/>
    <w:rsid w:val="00346DD1"/>
    <w:rsid w:val="00353E69"/>
    <w:rsid w:val="0035631F"/>
    <w:rsid w:val="003564F1"/>
    <w:rsid w:val="00357A08"/>
    <w:rsid w:val="00357B97"/>
    <w:rsid w:val="00360B93"/>
    <w:rsid w:val="00360F39"/>
    <w:rsid w:val="0036195D"/>
    <w:rsid w:val="00362E86"/>
    <w:rsid w:val="00365300"/>
    <w:rsid w:val="00365992"/>
    <w:rsid w:val="00370B39"/>
    <w:rsid w:val="00370CEA"/>
    <w:rsid w:val="0037197D"/>
    <w:rsid w:val="00373B23"/>
    <w:rsid w:val="00380645"/>
    <w:rsid w:val="00380754"/>
    <w:rsid w:val="00381089"/>
    <w:rsid w:val="0038305E"/>
    <w:rsid w:val="0038673C"/>
    <w:rsid w:val="00396BDA"/>
    <w:rsid w:val="003A3AA7"/>
    <w:rsid w:val="003A5826"/>
    <w:rsid w:val="003A71EA"/>
    <w:rsid w:val="003A7460"/>
    <w:rsid w:val="003B209E"/>
    <w:rsid w:val="003B23A5"/>
    <w:rsid w:val="003B3A84"/>
    <w:rsid w:val="003B5255"/>
    <w:rsid w:val="003B6B8A"/>
    <w:rsid w:val="003B6E08"/>
    <w:rsid w:val="003C20A3"/>
    <w:rsid w:val="003C2E67"/>
    <w:rsid w:val="003C3071"/>
    <w:rsid w:val="003C6522"/>
    <w:rsid w:val="003D1AA0"/>
    <w:rsid w:val="003D3047"/>
    <w:rsid w:val="003D39C4"/>
    <w:rsid w:val="003D40EF"/>
    <w:rsid w:val="003D5424"/>
    <w:rsid w:val="003D5763"/>
    <w:rsid w:val="003D5E60"/>
    <w:rsid w:val="003D624E"/>
    <w:rsid w:val="003E0889"/>
    <w:rsid w:val="003E2AEA"/>
    <w:rsid w:val="003E5BA5"/>
    <w:rsid w:val="003E6A33"/>
    <w:rsid w:val="003E6DB5"/>
    <w:rsid w:val="003F0F4B"/>
    <w:rsid w:val="003F2F7A"/>
    <w:rsid w:val="003F404A"/>
    <w:rsid w:val="003F4E5E"/>
    <w:rsid w:val="003F66F6"/>
    <w:rsid w:val="003F7C55"/>
    <w:rsid w:val="003F7C77"/>
    <w:rsid w:val="00400510"/>
    <w:rsid w:val="00402434"/>
    <w:rsid w:val="00404D80"/>
    <w:rsid w:val="00406841"/>
    <w:rsid w:val="00407190"/>
    <w:rsid w:val="00411305"/>
    <w:rsid w:val="00413B93"/>
    <w:rsid w:val="00413DFA"/>
    <w:rsid w:val="00413E37"/>
    <w:rsid w:val="004152FA"/>
    <w:rsid w:val="00416A85"/>
    <w:rsid w:val="004170A1"/>
    <w:rsid w:val="004179E7"/>
    <w:rsid w:val="0042115D"/>
    <w:rsid w:val="00425551"/>
    <w:rsid w:val="00426CA3"/>
    <w:rsid w:val="00434F07"/>
    <w:rsid w:val="00437FA9"/>
    <w:rsid w:val="004401A4"/>
    <w:rsid w:val="00442D46"/>
    <w:rsid w:val="004436DC"/>
    <w:rsid w:val="00446849"/>
    <w:rsid w:val="00450A8D"/>
    <w:rsid w:val="00451977"/>
    <w:rsid w:val="00452FF6"/>
    <w:rsid w:val="004546F1"/>
    <w:rsid w:val="004550FB"/>
    <w:rsid w:val="00455F17"/>
    <w:rsid w:val="00456778"/>
    <w:rsid w:val="0045739F"/>
    <w:rsid w:val="004574AA"/>
    <w:rsid w:val="00457729"/>
    <w:rsid w:val="00462176"/>
    <w:rsid w:val="00463E8E"/>
    <w:rsid w:val="0046405B"/>
    <w:rsid w:val="00466851"/>
    <w:rsid w:val="004745FC"/>
    <w:rsid w:val="00477DF1"/>
    <w:rsid w:val="00484B5A"/>
    <w:rsid w:val="004867C2"/>
    <w:rsid w:val="0048685A"/>
    <w:rsid w:val="0049004E"/>
    <w:rsid w:val="00496053"/>
    <w:rsid w:val="00496739"/>
    <w:rsid w:val="004967E9"/>
    <w:rsid w:val="00496D21"/>
    <w:rsid w:val="004A156E"/>
    <w:rsid w:val="004A1D4C"/>
    <w:rsid w:val="004A1DB4"/>
    <w:rsid w:val="004A2860"/>
    <w:rsid w:val="004A46CB"/>
    <w:rsid w:val="004A4D65"/>
    <w:rsid w:val="004B0386"/>
    <w:rsid w:val="004B0BFB"/>
    <w:rsid w:val="004B0CF5"/>
    <w:rsid w:val="004B0FD7"/>
    <w:rsid w:val="004B2413"/>
    <w:rsid w:val="004B3CD7"/>
    <w:rsid w:val="004B40BE"/>
    <w:rsid w:val="004B4D6A"/>
    <w:rsid w:val="004C447D"/>
    <w:rsid w:val="004C737C"/>
    <w:rsid w:val="004D259D"/>
    <w:rsid w:val="004D343A"/>
    <w:rsid w:val="004D459D"/>
    <w:rsid w:val="004D6F3D"/>
    <w:rsid w:val="004E1483"/>
    <w:rsid w:val="004E3FA1"/>
    <w:rsid w:val="004E42AB"/>
    <w:rsid w:val="004E4D87"/>
    <w:rsid w:val="004E6260"/>
    <w:rsid w:val="004F318A"/>
    <w:rsid w:val="004F41B0"/>
    <w:rsid w:val="004F55A5"/>
    <w:rsid w:val="004F55C0"/>
    <w:rsid w:val="004F77D1"/>
    <w:rsid w:val="004F7BD6"/>
    <w:rsid w:val="004F7FAE"/>
    <w:rsid w:val="00500BD7"/>
    <w:rsid w:val="00501BF7"/>
    <w:rsid w:val="00504889"/>
    <w:rsid w:val="00506AA5"/>
    <w:rsid w:val="0050749F"/>
    <w:rsid w:val="005074BE"/>
    <w:rsid w:val="005100B8"/>
    <w:rsid w:val="0051026D"/>
    <w:rsid w:val="00510C44"/>
    <w:rsid w:val="0051160E"/>
    <w:rsid w:val="0051278A"/>
    <w:rsid w:val="00515C7E"/>
    <w:rsid w:val="005178F1"/>
    <w:rsid w:val="00520819"/>
    <w:rsid w:val="00522CEB"/>
    <w:rsid w:val="005236FB"/>
    <w:rsid w:val="00525058"/>
    <w:rsid w:val="005262E2"/>
    <w:rsid w:val="00526830"/>
    <w:rsid w:val="00527D8C"/>
    <w:rsid w:val="0053625D"/>
    <w:rsid w:val="005364B5"/>
    <w:rsid w:val="005411AA"/>
    <w:rsid w:val="00544D2C"/>
    <w:rsid w:val="00546C34"/>
    <w:rsid w:val="00547D02"/>
    <w:rsid w:val="00550311"/>
    <w:rsid w:val="00550ECE"/>
    <w:rsid w:val="00552C93"/>
    <w:rsid w:val="0055515D"/>
    <w:rsid w:val="005555B3"/>
    <w:rsid w:val="00556A76"/>
    <w:rsid w:val="00556BAC"/>
    <w:rsid w:val="00561C37"/>
    <w:rsid w:val="00562AA4"/>
    <w:rsid w:val="00562F26"/>
    <w:rsid w:val="0056326D"/>
    <w:rsid w:val="00564105"/>
    <w:rsid w:val="005645CA"/>
    <w:rsid w:val="00566946"/>
    <w:rsid w:val="0056738E"/>
    <w:rsid w:val="005700B0"/>
    <w:rsid w:val="00571C6A"/>
    <w:rsid w:val="00571CCA"/>
    <w:rsid w:val="005723DC"/>
    <w:rsid w:val="005741C1"/>
    <w:rsid w:val="00575A7E"/>
    <w:rsid w:val="00575A8A"/>
    <w:rsid w:val="00575B83"/>
    <w:rsid w:val="00576450"/>
    <w:rsid w:val="00582418"/>
    <w:rsid w:val="00584C48"/>
    <w:rsid w:val="00585692"/>
    <w:rsid w:val="0059343E"/>
    <w:rsid w:val="005934FB"/>
    <w:rsid w:val="00595E73"/>
    <w:rsid w:val="00596B4B"/>
    <w:rsid w:val="00597AD5"/>
    <w:rsid w:val="005A084D"/>
    <w:rsid w:val="005A1166"/>
    <w:rsid w:val="005A16E2"/>
    <w:rsid w:val="005A3C5B"/>
    <w:rsid w:val="005A47E7"/>
    <w:rsid w:val="005A587B"/>
    <w:rsid w:val="005A5B8E"/>
    <w:rsid w:val="005B1195"/>
    <w:rsid w:val="005B172F"/>
    <w:rsid w:val="005B301F"/>
    <w:rsid w:val="005B4EBB"/>
    <w:rsid w:val="005B5237"/>
    <w:rsid w:val="005C1597"/>
    <w:rsid w:val="005C1BC7"/>
    <w:rsid w:val="005C1FAD"/>
    <w:rsid w:val="005C38D3"/>
    <w:rsid w:val="005C4754"/>
    <w:rsid w:val="005C6477"/>
    <w:rsid w:val="005D1C19"/>
    <w:rsid w:val="005D2745"/>
    <w:rsid w:val="005D2CE5"/>
    <w:rsid w:val="005D743D"/>
    <w:rsid w:val="005E0B61"/>
    <w:rsid w:val="005E442E"/>
    <w:rsid w:val="005E4694"/>
    <w:rsid w:val="005F100A"/>
    <w:rsid w:val="005F1271"/>
    <w:rsid w:val="005F2F39"/>
    <w:rsid w:val="005F45A4"/>
    <w:rsid w:val="005F5144"/>
    <w:rsid w:val="005F65E6"/>
    <w:rsid w:val="005F7CF4"/>
    <w:rsid w:val="00600810"/>
    <w:rsid w:val="0060242A"/>
    <w:rsid w:val="00605C10"/>
    <w:rsid w:val="00612663"/>
    <w:rsid w:val="00613079"/>
    <w:rsid w:val="00613AFD"/>
    <w:rsid w:val="00616411"/>
    <w:rsid w:val="00617ACA"/>
    <w:rsid w:val="00617AFE"/>
    <w:rsid w:val="006208C6"/>
    <w:rsid w:val="00621CC6"/>
    <w:rsid w:val="00622D35"/>
    <w:rsid w:val="006240C3"/>
    <w:rsid w:val="00627084"/>
    <w:rsid w:val="006309ED"/>
    <w:rsid w:val="00632AE7"/>
    <w:rsid w:val="00633282"/>
    <w:rsid w:val="006342E5"/>
    <w:rsid w:val="006367C5"/>
    <w:rsid w:val="00636D38"/>
    <w:rsid w:val="006377AD"/>
    <w:rsid w:val="00641E6A"/>
    <w:rsid w:val="006427E0"/>
    <w:rsid w:val="006441DC"/>
    <w:rsid w:val="00645AE8"/>
    <w:rsid w:val="00645D3E"/>
    <w:rsid w:val="006472BB"/>
    <w:rsid w:val="006537CE"/>
    <w:rsid w:val="00656692"/>
    <w:rsid w:val="00657EF3"/>
    <w:rsid w:val="0066194F"/>
    <w:rsid w:val="006620C8"/>
    <w:rsid w:val="00662350"/>
    <w:rsid w:val="00664028"/>
    <w:rsid w:val="00664AD6"/>
    <w:rsid w:val="00665763"/>
    <w:rsid w:val="00666B0A"/>
    <w:rsid w:val="00666F99"/>
    <w:rsid w:val="006715CE"/>
    <w:rsid w:val="00671D49"/>
    <w:rsid w:val="00675D08"/>
    <w:rsid w:val="0067618E"/>
    <w:rsid w:val="006761F9"/>
    <w:rsid w:val="006779E1"/>
    <w:rsid w:val="006803BF"/>
    <w:rsid w:val="006806BF"/>
    <w:rsid w:val="00681B73"/>
    <w:rsid w:val="00691F19"/>
    <w:rsid w:val="006959B8"/>
    <w:rsid w:val="00697C01"/>
    <w:rsid w:val="006A0DB1"/>
    <w:rsid w:val="006A3703"/>
    <w:rsid w:val="006A3A71"/>
    <w:rsid w:val="006A3CB1"/>
    <w:rsid w:val="006A6312"/>
    <w:rsid w:val="006A64DA"/>
    <w:rsid w:val="006A6D0E"/>
    <w:rsid w:val="006A6FD5"/>
    <w:rsid w:val="006A7A52"/>
    <w:rsid w:val="006B0955"/>
    <w:rsid w:val="006B2B7D"/>
    <w:rsid w:val="006B3AE7"/>
    <w:rsid w:val="006B5CA5"/>
    <w:rsid w:val="006B7033"/>
    <w:rsid w:val="006C026D"/>
    <w:rsid w:val="006C3345"/>
    <w:rsid w:val="006C423A"/>
    <w:rsid w:val="006C4FE3"/>
    <w:rsid w:val="006C5F3C"/>
    <w:rsid w:val="006C657C"/>
    <w:rsid w:val="006C6CC5"/>
    <w:rsid w:val="006D1DB9"/>
    <w:rsid w:val="006D2BA9"/>
    <w:rsid w:val="006D41A2"/>
    <w:rsid w:val="006D5AE4"/>
    <w:rsid w:val="006E1DB8"/>
    <w:rsid w:val="006E26C4"/>
    <w:rsid w:val="006E372F"/>
    <w:rsid w:val="006E519A"/>
    <w:rsid w:val="006E5361"/>
    <w:rsid w:val="006F2E09"/>
    <w:rsid w:val="006F367F"/>
    <w:rsid w:val="006F3899"/>
    <w:rsid w:val="006F48B2"/>
    <w:rsid w:val="006F5879"/>
    <w:rsid w:val="006F6F8A"/>
    <w:rsid w:val="006F7E05"/>
    <w:rsid w:val="0070141B"/>
    <w:rsid w:val="00701E1E"/>
    <w:rsid w:val="00703E97"/>
    <w:rsid w:val="00704A3A"/>
    <w:rsid w:val="007059D3"/>
    <w:rsid w:val="00710415"/>
    <w:rsid w:val="007133C4"/>
    <w:rsid w:val="00716F61"/>
    <w:rsid w:val="00720CA6"/>
    <w:rsid w:val="00720D2C"/>
    <w:rsid w:val="00721E53"/>
    <w:rsid w:val="00723C13"/>
    <w:rsid w:val="00723D75"/>
    <w:rsid w:val="00727AB2"/>
    <w:rsid w:val="00730AE4"/>
    <w:rsid w:val="00731854"/>
    <w:rsid w:val="00731AFA"/>
    <w:rsid w:val="0073514A"/>
    <w:rsid w:val="00735A8A"/>
    <w:rsid w:val="00735F86"/>
    <w:rsid w:val="00740187"/>
    <w:rsid w:val="007402BB"/>
    <w:rsid w:val="00742BD6"/>
    <w:rsid w:val="00746F31"/>
    <w:rsid w:val="007479A7"/>
    <w:rsid w:val="00747C69"/>
    <w:rsid w:val="00750859"/>
    <w:rsid w:val="00750F68"/>
    <w:rsid w:val="0075103D"/>
    <w:rsid w:val="007516DC"/>
    <w:rsid w:val="00751A4B"/>
    <w:rsid w:val="007554DB"/>
    <w:rsid w:val="0075790E"/>
    <w:rsid w:val="007600F9"/>
    <w:rsid w:val="0076103B"/>
    <w:rsid w:val="00761234"/>
    <w:rsid w:val="00761DC2"/>
    <w:rsid w:val="007623C5"/>
    <w:rsid w:val="00763A0C"/>
    <w:rsid w:val="0076432A"/>
    <w:rsid w:val="007655D9"/>
    <w:rsid w:val="00770DA2"/>
    <w:rsid w:val="007732F0"/>
    <w:rsid w:val="007738AE"/>
    <w:rsid w:val="00773D99"/>
    <w:rsid w:val="0077436D"/>
    <w:rsid w:val="0077562C"/>
    <w:rsid w:val="00781B3C"/>
    <w:rsid w:val="007847FD"/>
    <w:rsid w:val="00790414"/>
    <w:rsid w:val="00792054"/>
    <w:rsid w:val="007922EB"/>
    <w:rsid w:val="00793245"/>
    <w:rsid w:val="00794920"/>
    <w:rsid w:val="007A3392"/>
    <w:rsid w:val="007A374D"/>
    <w:rsid w:val="007A4206"/>
    <w:rsid w:val="007A6351"/>
    <w:rsid w:val="007B039E"/>
    <w:rsid w:val="007B163A"/>
    <w:rsid w:val="007B1A98"/>
    <w:rsid w:val="007B20FB"/>
    <w:rsid w:val="007B2EFD"/>
    <w:rsid w:val="007B32EA"/>
    <w:rsid w:val="007B66CF"/>
    <w:rsid w:val="007B7FD1"/>
    <w:rsid w:val="007C0792"/>
    <w:rsid w:val="007C2270"/>
    <w:rsid w:val="007C354C"/>
    <w:rsid w:val="007C392C"/>
    <w:rsid w:val="007C5674"/>
    <w:rsid w:val="007C76B3"/>
    <w:rsid w:val="007D1D7D"/>
    <w:rsid w:val="007D3005"/>
    <w:rsid w:val="007E1FDA"/>
    <w:rsid w:val="007E26C4"/>
    <w:rsid w:val="007E574B"/>
    <w:rsid w:val="007E589B"/>
    <w:rsid w:val="007E61D8"/>
    <w:rsid w:val="007E6733"/>
    <w:rsid w:val="007E764D"/>
    <w:rsid w:val="007F04BE"/>
    <w:rsid w:val="007F56B1"/>
    <w:rsid w:val="007F6ECD"/>
    <w:rsid w:val="00801E1B"/>
    <w:rsid w:val="0080295A"/>
    <w:rsid w:val="008031EF"/>
    <w:rsid w:val="00803390"/>
    <w:rsid w:val="0080389B"/>
    <w:rsid w:val="0080450C"/>
    <w:rsid w:val="008051CD"/>
    <w:rsid w:val="00806311"/>
    <w:rsid w:val="0081669B"/>
    <w:rsid w:val="0082194E"/>
    <w:rsid w:val="00821BA9"/>
    <w:rsid w:val="00822B6F"/>
    <w:rsid w:val="00822E4A"/>
    <w:rsid w:val="008235BC"/>
    <w:rsid w:val="008242C4"/>
    <w:rsid w:val="00825ADB"/>
    <w:rsid w:val="008269B5"/>
    <w:rsid w:val="00831A5B"/>
    <w:rsid w:val="0083491C"/>
    <w:rsid w:val="00835FAA"/>
    <w:rsid w:val="0083727C"/>
    <w:rsid w:val="0083785C"/>
    <w:rsid w:val="008379F1"/>
    <w:rsid w:val="008408CC"/>
    <w:rsid w:val="00842464"/>
    <w:rsid w:val="00843C0F"/>
    <w:rsid w:val="0084792C"/>
    <w:rsid w:val="00853371"/>
    <w:rsid w:val="00853827"/>
    <w:rsid w:val="008554C4"/>
    <w:rsid w:val="0085561F"/>
    <w:rsid w:val="00855D56"/>
    <w:rsid w:val="008627DF"/>
    <w:rsid w:val="008631A4"/>
    <w:rsid w:val="008700C4"/>
    <w:rsid w:val="00870BAE"/>
    <w:rsid w:val="00870CE8"/>
    <w:rsid w:val="00871625"/>
    <w:rsid w:val="008838DF"/>
    <w:rsid w:val="008852FB"/>
    <w:rsid w:val="00890EE0"/>
    <w:rsid w:val="0089147B"/>
    <w:rsid w:val="00892677"/>
    <w:rsid w:val="00893882"/>
    <w:rsid w:val="00895AAD"/>
    <w:rsid w:val="00895AFA"/>
    <w:rsid w:val="008973C9"/>
    <w:rsid w:val="008A14DA"/>
    <w:rsid w:val="008A1A7E"/>
    <w:rsid w:val="008A36FE"/>
    <w:rsid w:val="008A478B"/>
    <w:rsid w:val="008A5B8A"/>
    <w:rsid w:val="008A6C13"/>
    <w:rsid w:val="008A7A57"/>
    <w:rsid w:val="008B0D17"/>
    <w:rsid w:val="008B0FA2"/>
    <w:rsid w:val="008B1152"/>
    <w:rsid w:val="008B1C67"/>
    <w:rsid w:val="008B1C9B"/>
    <w:rsid w:val="008B23B3"/>
    <w:rsid w:val="008B3E28"/>
    <w:rsid w:val="008B4547"/>
    <w:rsid w:val="008B5233"/>
    <w:rsid w:val="008B5E23"/>
    <w:rsid w:val="008B700C"/>
    <w:rsid w:val="008B7A37"/>
    <w:rsid w:val="008C04E6"/>
    <w:rsid w:val="008C1C1A"/>
    <w:rsid w:val="008C4CFB"/>
    <w:rsid w:val="008C5121"/>
    <w:rsid w:val="008C6276"/>
    <w:rsid w:val="008D5CBC"/>
    <w:rsid w:val="008D7400"/>
    <w:rsid w:val="008E53C2"/>
    <w:rsid w:val="008E647B"/>
    <w:rsid w:val="008F1652"/>
    <w:rsid w:val="008F2A01"/>
    <w:rsid w:val="008F58E5"/>
    <w:rsid w:val="008F5E74"/>
    <w:rsid w:val="008F6A61"/>
    <w:rsid w:val="008F6C24"/>
    <w:rsid w:val="008F79F9"/>
    <w:rsid w:val="00901C92"/>
    <w:rsid w:val="00901F1E"/>
    <w:rsid w:val="009032DB"/>
    <w:rsid w:val="0091051D"/>
    <w:rsid w:val="00912114"/>
    <w:rsid w:val="009124AC"/>
    <w:rsid w:val="0091405B"/>
    <w:rsid w:val="00914670"/>
    <w:rsid w:val="00915149"/>
    <w:rsid w:val="00917A07"/>
    <w:rsid w:val="009202E4"/>
    <w:rsid w:val="009212BF"/>
    <w:rsid w:val="00925461"/>
    <w:rsid w:val="00925E98"/>
    <w:rsid w:val="009260A6"/>
    <w:rsid w:val="00926520"/>
    <w:rsid w:val="00926830"/>
    <w:rsid w:val="009272E7"/>
    <w:rsid w:val="00927D86"/>
    <w:rsid w:val="00930258"/>
    <w:rsid w:val="00931AA3"/>
    <w:rsid w:val="00933141"/>
    <w:rsid w:val="009336D6"/>
    <w:rsid w:val="00934AF6"/>
    <w:rsid w:val="00937E15"/>
    <w:rsid w:val="00940277"/>
    <w:rsid w:val="0094399E"/>
    <w:rsid w:val="009441DB"/>
    <w:rsid w:val="0094537E"/>
    <w:rsid w:val="009466E6"/>
    <w:rsid w:val="00946D18"/>
    <w:rsid w:val="009474DA"/>
    <w:rsid w:val="00950F6B"/>
    <w:rsid w:val="00951950"/>
    <w:rsid w:val="00951C9B"/>
    <w:rsid w:val="009523AB"/>
    <w:rsid w:val="00954E03"/>
    <w:rsid w:val="00960238"/>
    <w:rsid w:val="009602CC"/>
    <w:rsid w:val="00960522"/>
    <w:rsid w:val="00960BA9"/>
    <w:rsid w:val="0096144E"/>
    <w:rsid w:val="00962BB1"/>
    <w:rsid w:val="00962F27"/>
    <w:rsid w:val="009636E6"/>
    <w:rsid w:val="009639CB"/>
    <w:rsid w:val="00971864"/>
    <w:rsid w:val="00971BD0"/>
    <w:rsid w:val="00972219"/>
    <w:rsid w:val="00975642"/>
    <w:rsid w:val="0097672D"/>
    <w:rsid w:val="00977343"/>
    <w:rsid w:val="009774EC"/>
    <w:rsid w:val="0097750F"/>
    <w:rsid w:val="00977755"/>
    <w:rsid w:val="00981D5B"/>
    <w:rsid w:val="00982FE7"/>
    <w:rsid w:val="0098324F"/>
    <w:rsid w:val="00987A81"/>
    <w:rsid w:val="00990E8D"/>
    <w:rsid w:val="00992C18"/>
    <w:rsid w:val="00993197"/>
    <w:rsid w:val="009946A9"/>
    <w:rsid w:val="00994D56"/>
    <w:rsid w:val="009969CA"/>
    <w:rsid w:val="009972C6"/>
    <w:rsid w:val="009A0408"/>
    <w:rsid w:val="009A3528"/>
    <w:rsid w:val="009A3A20"/>
    <w:rsid w:val="009A4CC8"/>
    <w:rsid w:val="009A4E7C"/>
    <w:rsid w:val="009A5C96"/>
    <w:rsid w:val="009A5E26"/>
    <w:rsid w:val="009B2716"/>
    <w:rsid w:val="009B31DB"/>
    <w:rsid w:val="009B4531"/>
    <w:rsid w:val="009B6BB1"/>
    <w:rsid w:val="009B71FB"/>
    <w:rsid w:val="009B7532"/>
    <w:rsid w:val="009B7E06"/>
    <w:rsid w:val="009C042C"/>
    <w:rsid w:val="009C63C5"/>
    <w:rsid w:val="009C7439"/>
    <w:rsid w:val="009D02C9"/>
    <w:rsid w:val="009D0808"/>
    <w:rsid w:val="009D23EC"/>
    <w:rsid w:val="009D322D"/>
    <w:rsid w:val="009D3384"/>
    <w:rsid w:val="009E2E5A"/>
    <w:rsid w:val="009E48F1"/>
    <w:rsid w:val="009E5151"/>
    <w:rsid w:val="009E52EA"/>
    <w:rsid w:val="009E60FF"/>
    <w:rsid w:val="009E632A"/>
    <w:rsid w:val="009E68E2"/>
    <w:rsid w:val="009E740D"/>
    <w:rsid w:val="009F14D9"/>
    <w:rsid w:val="009F5A3D"/>
    <w:rsid w:val="009F5D78"/>
    <w:rsid w:val="00A00647"/>
    <w:rsid w:val="00A0149A"/>
    <w:rsid w:val="00A01D8A"/>
    <w:rsid w:val="00A028E2"/>
    <w:rsid w:val="00A03EF9"/>
    <w:rsid w:val="00A041A5"/>
    <w:rsid w:val="00A06295"/>
    <w:rsid w:val="00A06EAB"/>
    <w:rsid w:val="00A070A9"/>
    <w:rsid w:val="00A1036A"/>
    <w:rsid w:val="00A103FC"/>
    <w:rsid w:val="00A12B1D"/>
    <w:rsid w:val="00A12B68"/>
    <w:rsid w:val="00A1543A"/>
    <w:rsid w:val="00A171DA"/>
    <w:rsid w:val="00A17FDF"/>
    <w:rsid w:val="00A2093D"/>
    <w:rsid w:val="00A22CDF"/>
    <w:rsid w:val="00A2388C"/>
    <w:rsid w:val="00A23951"/>
    <w:rsid w:val="00A249AD"/>
    <w:rsid w:val="00A24EDF"/>
    <w:rsid w:val="00A2549E"/>
    <w:rsid w:val="00A26555"/>
    <w:rsid w:val="00A30132"/>
    <w:rsid w:val="00A30C40"/>
    <w:rsid w:val="00A355D4"/>
    <w:rsid w:val="00A376EF"/>
    <w:rsid w:val="00A40221"/>
    <w:rsid w:val="00A407ED"/>
    <w:rsid w:val="00A45651"/>
    <w:rsid w:val="00A456E5"/>
    <w:rsid w:val="00A460B1"/>
    <w:rsid w:val="00A46CD5"/>
    <w:rsid w:val="00A51810"/>
    <w:rsid w:val="00A526FC"/>
    <w:rsid w:val="00A54770"/>
    <w:rsid w:val="00A54837"/>
    <w:rsid w:val="00A5657B"/>
    <w:rsid w:val="00A56CA0"/>
    <w:rsid w:val="00A5797F"/>
    <w:rsid w:val="00A6035B"/>
    <w:rsid w:val="00A60CE8"/>
    <w:rsid w:val="00A61A14"/>
    <w:rsid w:val="00A61F2A"/>
    <w:rsid w:val="00A627E7"/>
    <w:rsid w:val="00A638E8"/>
    <w:rsid w:val="00A63BC8"/>
    <w:rsid w:val="00A641DF"/>
    <w:rsid w:val="00A7503D"/>
    <w:rsid w:val="00A75116"/>
    <w:rsid w:val="00A755A6"/>
    <w:rsid w:val="00A756EB"/>
    <w:rsid w:val="00A809EA"/>
    <w:rsid w:val="00A8158A"/>
    <w:rsid w:val="00A84E20"/>
    <w:rsid w:val="00A85102"/>
    <w:rsid w:val="00A8522B"/>
    <w:rsid w:val="00A862C6"/>
    <w:rsid w:val="00A86CED"/>
    <w:rsid w:val="00A8719E"/>
    <w:rsid w:val="00A9019E"/>
    <w:rsid w:val="00A903D1"/>
    <w:rsid w:val="00A9132F"/>
    <w:rsid w:val="00A91C1F"/>
    <w:rsid w:val="00A953B8"/>
    <w:rsid w:val="00A97ECB"/>
    <w:rsid w:val="00AA01DC"/>
    <w:rsid w:val="00AA0BAE"/>
    <w:rsid w:val="00AA2385"/>
    <w:rsid w:val="00AA26E1"/>
    <w:rsid w:val="00AA318E"/>
    <w:rsid w:val="00AA41C2"/>
    <w:rsid w:val="00AA479B"/>
    <w:rsid w:val="00AA5002"/>
    <w:rsid w:val="00AA5515"/>
    <w:rsid w:val="00AA68F8"/>
    <w:rsid w:val="00AB0105"/>
    <w:rsid w:val="00AB08A2"/>
    <w:rsid w:val="00AB1502"/>
    <w:rsid w:val="00AB232A"/>
    <w:rsid w:val="00AB2944"/>
    <w:rsid w:val="00AB2B86"/>
    <w:rsid w:val="00AB4854"/>
    <w:rsid w:val="00AB4E02"/>
    <w:rsid w:val="00AB7156"/>
    <w:rsid w:val="00AC1485"/>
    <w:rsid w:val="00AC38C1"/>
    <w:rsid w:val="00AC414E"/>
    <w:rsid w:val="00AC5002"/>
    <w:rsid w:val="00AD12B0"/>
    <w:rsid w:val="00AD1CF0"/>
    <w:rsid w:val="00AD2BF1"/>
    <w:rsid w:val="00AD3AC7"/>
    <w:rsid w:val="00AD4190"/>
    <w:rsid w:val="00AD4CCD"/>
    <w:rsid w:val="00AD55B4"/>
    <w:rsid w:val="00AD5664"/>
    <w:rsid w:val="00AE0B32"/>
    <w:rsid w:val="00AE14BF"/>
    <w:rsid w:val="00AE163A"/>
    <w:rsid w:val="00AE2E22"/>
    <w:rsid w:val="00AE6589"/>
    <w:rsid w:val="00AF03DB"/>
    <w:rsid w:val="00AF0896"/>
    <w:rsid w:val="00AF1A31"/>
    <w:rsid w:val="00AF1BD3"/>
    <w:rsid w:val="00AF46E5"/>
    <w:rsid w:val="00AF4EDE"/>
    <w:rsid w:val="00AF6F15"/>
    <w:rsid w:val="00B01C9A"/>
    <w:rsid w:val="00B02871"/>
    <w:rsid w:val="00B06DD7"/>
    <w:rsid w:val="00B06EB0"/>
    <w:rsid w:val="00B07CED"/>
    <w:rsid w:val="00B149F3"/>
    <w:rsid w:val="00B17582"/>
    <w:rsid w:val="00B24900"/>
    <w:rsid w:val="00B31965"/>
    <w:rsid w:val="00B32EDC"/>
    <w:rsid w:val="00B33001"/>
    <w:rsid w:val="00B34C43"/>
    <w:rsid w:val="00B352BB"/>
    <w:rsid w:val="00B37FEE"/>
    <w:rsid w:val="00B40472"/>
    <w:rsid w:val="00B44862"/>
    <w:rsid w:val="00B46A00"/>
    <w:rsid w:val="00B51562"/>
    <w:rsid w:val="00B53F5D"/>
    <w:rsid w:val="00B545DD"/>
    <w:rsid w:val="00B55AEF"/>
    <w:rsid w:val="00B57E61"/>
    <w:rsid w:val="00B60971"/>
    <w:rsid w:val="00B60DC8"/>
    <w:rsid w:val="00B6375E"/>
    <w:rsid w:val="00B637EA"/>
    <w:rsid w:val="00B64870"/>
    <w:rsid w:val="00B6521D"/>
    <w:rsid w:val="00B6543E"/>
    <w:rsid w:val="00B655B7"/>
    <w:rsid w:val="00B656EA"/>
    <w:rsid w:val="00B658A7"/>
    <w:rsid w:val="00B663B5"/>
    <w:rsid w:val="00B67738"/>
    <w:rsid w:val="00B709E1"/>
    <w:rsid w:val="00B72056"/>
    <w:rsid w:val="00B735FF"/>
    <w:rsid w:val="00B73A46"/>
    <w:rsid w:val="00B772E2"/>
    <w:rsid w:val="00B773EA"/>
    <w:rsid w:val="00B7774E"/>
    <w:rsid w:val="00B77FC4"/>
    <w:rsid w:val="00B80B7D"/>
    <w:rsid w:val="00B81A58"/>
    <w:rsid w:val="00B83145"/>
    <w:rsid w:val="00B84927"/>
    <w:rsid w:val="00B87B48"/>
    <w:rsid w:val="00B923C8"/>
    <w:rsid w:val="00B93503"/>
    <w:rsid w:val="00B937D8"/>
    <w:rsid w:val="00B93E11"/>
    <w:rsid w:val="00B9449A"/>
    <w:rsid w:val="00B953F9"/>
    <w:rsid w:val="00B96FBE"/>
    <w:rsid w:val="00B97A73"/>
    <w:rsid w:val="00BA1095"/>
    <w:rsid w:val="00BA28EB"/>
    <w:rsid w:val="00BA6844"/>
    <w:rsid w:val="00BB1154"/>
    <w:rsid w:val="00BB122F"/>
    <w:rsid w:val="00BB15DF"/>
    <w:rsid w:val="00BB41D0"/>
    <w:rsid w:val="00BB78A0"/>
    <w:rsid w:val="00BB7E92"/>
    <w:rsid w:val="00BC07D3"/>
    <w:rsid w:val="00BC337B"/>
    <w:rsid w:val="00BC422D"/>
    <w:rsid w:val="00BC4CBA"/>
    <w:rsid w:val="00BC5D36"/>
    <w:rsid w:val="00BC5D42"/>
    <w:rsid w:val="00BC637B"/>
    <w:rsid w:val="00BC64CF"/>
    <w:rsid w:val="00BC6599"/>
    <w:rsid w:val="00BD054B"/>
    <w:rsid w:val="00BD30C6"/>
    <w:rsid w:val="00BD5E1B"/>
    <w:rsid w:val="00BD60E0"/>
    <w:rsid w:val="00BD66BA"/>
    <w:rsid w:val="00BE26F5"/>
    <w:rsid w:val="00BE7AB3"/>
    <w:rsid w:val="00BF0BB1"/>
    <w:rsid w:val="00BF212E"/>
    <w:rsid w:val="00BF278E"/>
    <w:rsid w:val="00BF3A89"/>
    <w:rsid w:val="00BF3B4E"/>
    <w:rsid w:val="00BF5BEE"/>
    <w:rsid w:val="00BF5C56"/>
    <w:rsid w:val="00BF6E0E"/>
    <w:rsid w:val="00C0050C"/>
    <w:rsid w:val="00C024EA"/>
    <w:rsid w:val="00C02733"/>
    <w:rsid w:val="00C04F21"/>
    <w:rsid w:val="00C1269A"/>
    <w:rsid w:val="00C152F8"/>
    <w:rsid w:val="00C209D1"/>
    <w:rsid w:val="00C20CA1"/>
    <w:rsid w:val="00C21D67"/>
    <w:rsid w:val="00C23062"/>
    <w:rsid w:val="00C27835"/>
    <w:rsid w:val="00C33564"/>
    <w:rsid w:val="00C3362D"/>
    <w:rsid w:val="00C33704"/>
    <w:rsid w:val="00C353E0"/>
    <w:rsid w:val="00C404BB"/>
    <w:rsid w:val="00C4149E"/>
    <w:rsid w:val="00C42271"/>
    <w:rsid w:val="00C44B81"/>
    <w:rsid w:val="00C45E05"/>
    <w:rsid w:val="00C473E2"/>
    <w:rsid w:val="00C47C5F"/>
    <w:rsid w:val="00C50665"/>
    <w:rsid w:val="00C60CCB"/>
    <w:rsid w:val="00C66116"/>
    <w:rsid w:val="00C667F3"/>
    <w:rsid w:val="00C674A5"/>
    <w:rsid w:val="00C70C93"/>
    <w:rsid w:val="00C72244"/>
    <w:rsid w:val="00C7616C"/>
    <w:rsid w:val="00C76696"/>
    <w:rsid w:val="00C77202"/>
    <w:rsid w:val="00C77E6E"/>
    <w:rsid w:val="00C8328D"/>
    <w:rsid w:val="00C846F3"/>
    <w:rsid w:val="00C90D92"/>
    <w:rsid w:val="00C95357"/>
    <w:rsid w:val="00C95643"/>
    <w:rsid w:val="00C961AF"/>
    <w:rsid w:val="00C964A9"/>
    <w:rsid w:val="00CA1C86"/>
    <w:rsid w:val="00CA1FE6"/>
    <w:rsid w:val="00CA204E"/>
    <w:rsid w:val="00CA3650"/>
    <w:rsid w:val="00CA508E"/>
    <w:rsid w:val="00CA7B19"/>
    <w:rsid w:val="00CB0210"/>
    <w:rsid w:val="00CB1588"/>
    <w:rsid w:val="00CB19BF"/>
    <w:rsid w:val="00CB2899"/>
    <w:rsid w:val="00CB2A96"/>
    <w:rsid w:val="00CB43E3"/>
    <w:rsid w:val="00CB4AB9"/>
    <w:rsid w:val="00CB5A12"/>
    <w:rsid w:val="00CB6B85"/>
    <w:rsid w:val="00CC0147"/>
    <w:rsid w:val="00CC12C0"/>
    <w:rsid w:val="00CC15EE"/>
    <w:rsid w:val="00CC4180"/>
    <w:rsid w:val="00CC44CA"/>
    <w:rsid w:val="00CC58BD"/>
    <w:rsid w:val="00CC701F"/>
    <w:rsid w:val="00CC78B8"/>
    <w:rsid w:val="00CD004D"/>
    <w:rsid w:val="00CD104D"/>
    <w:rsid w:val="00CE0884"/>
    <w:rsid w:val="00CE0971"/>
    <w:rsid w:val="00CE43BB"/>
    <w:rsid w:val="00CE446A"/>
    <w:rsid w:val="00CE4A3D"/>
    <w:rsid w:val="00CE581F"/>
    <w:rsid w:val="00CE6E49"/>
    <w:rsid w:val="00CF0226"/>
    <w:rsid w:val="00CF16AB"/>
    <w:rsid w:val="00CF1CBE"/>
    <w:rsid w:val="00CF2295"/>
    <w:rsid w:val="00CF2727"/>
    <w:rsid w:val="00CF3427"/>
    <w:rsid w:val="00CF35E7"/>
    <w:rsid w:val="00CF519F"/>
    <w:rsid w:val="00CF6C12"/>
    <w:rsid w:val="00CF718B"/>
    <w:rsid w:val="00CF7DCE"/>
    <w:rsid w:val="00D049B0"/>
    <w:rsid w:val="00D07AF2"/>
    <w:rsid w:val="00D11BE7"/>
    <w:rsid w:val="00D11EFF"/>
    <w:rsid w:val="00D160CE"/>
    <w:rsid w:val="00D226E1"/>
    <w:rsid w:val="00D2506E"/>
    <w:rsid w:val="00D25139"/>
    <w:rsid w:val="00D2538C"/>
    <w:rsid w:val="00D26D5D"/>
    <w:rsid w:val="00D30566"/>
    <w:rsid w:val="00D30C1A"/>
    <w:rsid w:val="00D30F48"/>
    <w:rsid w:val="00D32F6A"/>
    <w:rsid w:val="00D43096"/>
    <w:rsid w:val="00D4349C"/>
    <w:rsid w:val="00D43573"/>
    <w:rsid w:val="00D45500"/>
    <w:rsid w:val="00D50C8E"/>
    <w:rsid w:val="00D510A0"/>
    <w:rsid w:val="00D5171E"/>
    <w:rsid w:val="00D52D33"/>
    <w:rsid w:val="00D52E43"/>
    <w:rsid w:val="00D538D0"/>
    <w:rsid w:val="00D53F91"/>
    <w:rsid w:val="00D54A70"/>
    <w:rsid w:val="00D56CFC"/>
    <w:rsid w:val="00D56EBE"/>
    <w:rsid w:val="00D574BA"/>
    <w:rsid w:val="00D60602"/>
    <w:rsid w:val="00D61191"/>
    <w:rsid w:val="00D6480A"/>
    <w:rsid w:val="00D677B8"/>
    <w:rsid w:val="00D70A2B"/>
    <w:rsid w:val="00D73DF1"/>
    <w:rsid w:val="00D74485"/>
    <w:rsid w:val="00D74DB8"/>
    <w:rsid w:val="00D74F50"/>
    <w:rsid w:val="00D7631C"/>
    <w:rsid w:val="00D812B3"/>
    <w:rsid w:val="00D840D2"/>
    <w:rsid w:val="00D861AF"/>
    <w:rsid w:val="00D90C13"/>
    <w:rsid w:val="00D90E71"/>
    <w:rsid w:val="00D93940"/>
    <w:rsid w:val="00D939DC"/>
    <w:rsid w:val="00D94909"/>
    <w:rsid w:val="00D967C8"/>
    <w:rsid w:val="00D967F2"/>
    <w:rsid w:val="00D9745A"/>
    <w:rsid w:val="00DA22E7"/>
    <w:rsid w:val="00DA2D4A"/>
    <w:rsid w:val="00DA4DFB"/>
    <w:rsid w:val="00DA57EC"/>
    <w:rsid w:val="00DA7D4A"/>
    <w:rsid w:val="00DB1EC6"/>
    <w:rsid w:val="00DB41DF"/>
    <w:rsid w:val="00DB5DDB"/>
    <w:rsid w:val="00DC2909"/>
    <w:rsid w:val="00DC7730"/>
    <w:rsid w:val="00DD3147"/>
    <w:rsid w:val="00DD7549"/>
    <w:rsid w:val="00DD7878"/>
    <w:rsid w:val="00DE03D9"/>
    <w:rsid w:val="00DE1C14"/>
    <w:rsid w:val="00DE1FE9"/>
    <w:rsid w:val="00DE21E8"/>
    <w:rsid w:val="00DE3DBF"/>
    <w:rsid w:val="00DE46AF"/>
    <w:rsid w:val="00DE4D77"/>
    <w:rsid w:val="00DE5B59"/>
    <w:rsid w:val="00DF0703"/>
    <w:rsid w:val="00DF0A23"/>
    <w:rsid w:val="00DF0A85"/>
    <w:rsid w:val="00DF187D"/>
    <w:rsid w:val="00DF1F29"/>
    <w:rsid w:val="00DF4AA3"/>
    <w:rsid w:val="00DF5ED3"/>
    <w:rsid w:val="00DF77E2"/>
    <w:rsid w:val="00E01CAC"/>
    <w:rsid w:val="00E0245B"/>
    <w:rsid w:val="00E03E18"/>
    <w:rsid w:val="00E05667"/>
    <w:rsid w:val="00E0677F"/>
    <w:rsid w:val="00E07400"/>
    <w:rsid w:val="00E07982"/>
    <w:rsid w:val="00E07DC6"/>
    <w:rsid w:val="00E1445A"/>
    <w:rsid w:val="00E14DF9"/>
    <w:rsid w:val="00E14E50"/>
    <w:rsid w:val="00E151EB"/>
    <w:rsid w:val="00E15F4F"/>
    <w:rsid w:val="00E20654"/>
    <w:rsid w:val="00E2139D"/>
    <w:rsid w:val="00E21C61"/>
    <w:rsid w:val="00E220BA"/>
    <w:rsid w:val="00E221BC"/>
    <w:rsid w:val="00E22AE1"/>
    <w:rsid w:val="00E2396C"/>
    <w:rsid w:val="00E24A8B"/>
    <w:rsid w:val="00E24BEF"/>
    <w:rsid w:val="00E24FB5"/>
    <w:rsid w:val="00E2763F"/>
    <w:rsid w:val="00E3040C"/>
    <w:rsid w:val="00E307F3"/>
    <w:rsid w:val="00E31A0C"/>
    <w:rsid w:val="00E33D48"/>
    <w:rsid w:val="00E33DCF"/>
    <w:rsid w:val="00E3400A"/>
    <w:rsid w:val="00E34835"/>
    <w:rsid w:val="00E35246"/>
    <w:rsid w:val="00E37A9C"/>
    <w:rsid w:val="00E404CA"/>
    <w:rsid w:val="00E40517"/>
    <w:rsid w:val="00E40D55"/>
    <w:rsid w:val="00E446E6"/>
    <w:rsid w:val="00E448E6"/>
    <w:rsid w:val="00E44EDA"/>
    <w:rsid w:val="00E45373"/>
    <w:rsid w:val="00E51846"/>
    <w:rsid w:val="00E52A74"/>
    <w:rsid w:val="00E541F4"/>
    <w:rsid w:val="00E565A7"/>
    <w:rsid w:val="00E61A68"/>
    <w:rsid w:val="00E633A5"/>
    <w:rsid w:val="00E63B57"/>
    <w:rsid w:val="00E64DBF"/>
    <w:rsid w:val="00E65E6B"/>
    <w:rsid w:val="00E717F2"/>
    <w:rsid w:val="00E72A4D"/>
    <w:rsid w:val="00E73D8D"/>
    <w:rsid w:val="00E73E7F"/>
    <w:rsid w:val="00E73E87"/>
    <w:rsid w:val="00E745E1"/>
    <w:rsid w:val="00E770F9"/>
    <w:rsid w:val="00E777D8"/>
    <w:rsid w:val="00E83475"/>
    <w:rsid w:val="00E84D25"/>
    <w:rsid w:val="00E85422"/>
    <w:rsid w:val="00E8545A"/>
    <w:rsid w:val="00E85C24"/>
    <w:rsid w:val="00E860D6"/>
    <w:rsid w:val="00E8774C"/>
    <w:rsid w:val="00E8792E"/>
    <w:rsid w:val="00E9131D"/>
    <w:rsid w:val="00E9220A"/>
    <w:rsid w:val="00E956EE"/>
    <w:rsid w:val="00E95BE2"/>
    <w:rsid w:val="00E96196"/>
    <w:rsid w:val="00E97B3C"/>
    <w:rsid w:val="00EA06E4"/>
    <w:rsid w:val="00EA0802"/>
    <w:rsid w:val="00EA15C7"/>
    <w:rsid w:val="00EA607F"/>
    <w:rsid w:val="00EA7C99"/>
    <w:rsid w:val="00EB3AB9"/>
    <w:rsid w:val="00EB700B"/>
    <w:rsid w:val="00EC0CDE"/>
    <w:rsid w:val="00EC47D9"/>
    <w:rsid w:val="00EC7332"/>
    <w:rsid w:val="00EC7499"/>
    <w:rsid w:val="00ED2EDF"/>
    <w:rsid w:val="00ED3609"/>
    <w:rsid w:val="00ED5297"/>
    <w:rsid w:val="00ED5D2D"/>
    <w:rsid w:val="00EE0234"/>
    <w:rsid w:val="00EE0625"/>
    <w:rsid w:val="00EE1BF3"/>
    <w:rsid w:val="00EE36AD"/>
    <w:rsid w:val="00EE54B6"/>
    <w:rsid w:val="00EE58FE"/>
    <w:rsid w:val="00EE6EC1"/>
    <w:rsid w:val="00EE7743"/>
    <w:rsid w:val="00EF00A1"/>
    <w:rsid w:val="00EF262A"/>
    <w:rsid w:val="00EF2842"/>
    <w:rsid w:val="00EF3108"/>
    <w:rsid w:val="00EF3444"/>
    <w:rsid w:val="00EF66A7"/>
    <w:rsid w:val="00F00896"/>
    <w:rsid w:val="00F0281D"/>
    <w:rsid w:val="00F03A88"/>
    <w:rsid w:val="00F0523F"/>
    <w:rsid w:val="00F061E8"/>
    <w:rsid w:val="00F063E9"/>
    <w:rsid w:val="00F11AB7"/>
    <w:rsid w:val="00F120FE"/>
    <w:rsid w:val="00F12E40"/>
    <w:rsid w:val="00F1349E"/>
    <w:rsid w:val="00F1425E"/>
    <w:rsid w:val="00F14D13"/>
    <w:rsid w:val="00F16D95"/>
    <w:rsid w:val="00F173BA"/>
    <w:rsid w:val="00F238BA"/>
    <w:rsid w:val="00F23960"/>
    <w:rsid w:val="00F2427E"/>
    <w:rsid w:val="00F24CD3"/>
    <w:rsid w:val="00F25D4A"/>
    <w:rsid w:val="00F27E9E"/>
    <w:rsid w:val="00F32A73"/>
    <w:rsid w:val="00F32A97"/>
    <w:rsid w:val="00F34CCE"/>
    <w:rsid w:val="00F35D8F"/>
    <w:rsid w:val="00F3678D"/>
    <w:rsid w:val="00F3743D"/>
    <w:rsid w:val="00F403F2"/>
    <w:rsid w:val="00F40C46"/>
    <w:rsid w:val="00F43A63"/>
    <w:rsid w:val="00F451FF"/>
    <w:rsid w:val="00F45BD0"/>
    <w:rsid w:val="00F46DCF"/>
    <w:rsid w:val="00F50EC8"/>
    <w:rsid w:val="00F52836"/>
    <w:rsid w:val="00F55AEC"/>
    <w:rsid w:val="00F57892"/>
    <w:rsid w:val="00F61910"/>
    <w:rsid w:val="00F629B7"/>
    <w:rsid w:val="00F6306A"/>
    <w:rsid w:val="00F64F29"/>
    <w:rsid w:val="00F6600C"/>
    <w:rsid w:val="00F7126C"/>
    <w:rsid w:val="00F72D98"/>
    <w:rsid w:val="00F73F97"/>
    <w:rsid w:val="00F74763"/>
    <w:rsid w:val="00F77876"/>
    <w:rsid w:val="00F77C40"/>
    <w:rsid w:val="00F8055E"/>
    <w:rsid w:val="00F80640"/>
    <w:rsid w:val="00F82901"/>
    <w:rsid w:val="00F831A3"/>
    <w:rsid w:val="00F86DE7"/>
    <w:rsid w:val="00F86EEE"/>
    <w:rsid w:val="00F87619"/>
    <w:rsid w:val="00F90453"/>
    <w:rsid w:val="00F91ABC"/>
    <w:rsid w:val="00FA080A"/>
    <w:rsid w:val="00FA13CE"/>
    <w:rsid w:val="00FA27AB"/>
    <w:rsid w:val="00FA2A05"/>
    <w:rsid w:val="00FA2A97"/>
    <w:rsid w:val="00FA2EDB"/>
    <w:rsid w:val="00FA412E"/>
    <w:rsid w:val="00FA5BBF"/>
    <w:rsid w:val="00FB421B"/>
    <w:rsid w:val="00FB532E"/>
    <w:rsid w:val="00FB7651"/>
    <w:rsid w:val="00FC2073"/>
    <w:rsid w:val="00FC3CD0"/>
    <w:rsid w:val="00FD0271"/>
    <w:rsid w:val="00FD0964"/>
    <w:rsid w:val="00FD173A"/>
    <w:rsid w:val="00FD1BC4"/>
    <w:rsid w:val="00FD1E55"/>
    <w:rsid w:val="00FD2060"/>
    <w:rsid w:val="00FD2A9B"/>
    <w:rsid w:val="00FD3A23"/>
    <w:rsid w:val="00FD6290"/>
    <w:rsid w:val="00FD65FD"/>
    <w:rsid w:val="00FE3546"/>
    <w:rsid w:val="00FE424A"/>
    <w:rsid w:val="00FE4A46"/>
    <w:rsid w:val="00FE4DB7"/>
    <w:rsid w:val="00FF46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11174"/>
  <w15:chartTrackingRefBased/>
  <w15:docId w15:val="{1836E986-1D5E-4B56-B207-7AAA26AD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1F19"/>
    <w:rPr>
      <w:rFonts w:ascii="Arial" w:hAnsi="Arial"/>
      <w:kern w:val="28"/>
    </w:rPr>
  </w:style>
  <w:style w:type="paragraph" w:styleId="berschrift1">
    <w:name w:val="heading 1"/>
    <w:basedOn w:val="Standard"/>
    <w:next w:val="Standard"/>
    <w:qFormat/>
    <w:rsid w:val="005074BE"/>
    <w:pPr>
      <w:keepNext/>
      <w:spacing w:before="240" w:after="60"/>
      <w:outlineLvl w:val="0"/>
    </w:pPr>
    <w:rPr>
      <w:b/>
      <w:i/>
      <w:color w:val="0000FF"/>
      <w:sz w:val="24"/>
    </w:rPr>
  </w:style>
  <w:style w:type="paragraph" w:styleId="berschrift2">
    <w:name w:val="heading 2"/>
    <w:basedOn w:val="Standard"/>
    <w:next w:val="Standard"/>
    <w:qFormat/>
    <w:rsid w:val="00645AE8"/>
    <w:pPr>
      <w:keepNext/>
      <w:outlineLvl w:val="1"/>
    </w:pPr>
    <w:rPr>
      <w:b/>
      <w:i/>
      <w:color w:val="0000FF"/>
      <w:sz w:val="22"/>
    </w:rPr>
  </w:style>
  <w:style w:type="paragraph" w:styleId="berschrift3">
    <w:name w:val="heading 3"/>
    <w:basedOn w:val="Standard"/>
    <w:next w:val="Standard"/>
    <w:qFormat/>
    <w:rsid w:val="00975642"/>
    <w:pPr>
      <w:keepNext/>
      <w:outlineLvl w:val="2"/>
    </w:pPr>
    <w:rPr>
      <w:b/>
      <w:i/>
      <w:sz w:val="24"/>
    </w:rPr>
  </w:style>
  <w:style w:type="paragraph" w:styleId="berschrift4">
    <w:name w:val="heading 4"/>
    <w:basedOn w:val="Standard"/>
    <w:next w:val="Standard"/>
    <w:qFormat/>
    <w:rsid w:val="00975642"/>
    <w:pPr>
      <w:keepNext/>
      <w:jc w:val="right"/>
      <w:outlineLvl w:val="3"/>
    </w:pPr>
    <w:rPr>
      <w:i/>
    </w:rPr>
  </w:style>
  <w:style w:type="paragraph" w:styleId="berschrift5">
    <w:name w:val="heading 5"/>
    <w:basedOn w:val="Standard"/>
    <w:next w:val="Standard"/>
    <w:qFormat/>
    <w:rsid w:val="00975642"/>
    <w:pPr>
      <w:keepNext/>
      <w:jc w:val="right"/>
      <w:outlineLvl w:val="4"/>
    </w:pPr>
    <w:rPr>
      <w:b/>
      <w:i/>
    </w:rPr>
  </w:style>
  <w:style w:type="paragraph" w:styleId="berschrift6">
    <w:name w:val="heading 6"/>
    <w:basedOn w:val="Standard"/>
    <w:next w:val="Standard"/>
    <w:qFormat/>
    <w:rsid w:val="00975642"/>
    <w:pPr>
      <w:keepNext/>
      <w:tabs>
        <w:tab w:val="left" w:pos="1560"/>
        <w:tab w:val="left" w:pos="2835"/>
        <w:tab w:val="left" w:pos="3969"/>
        <w:tab w:val="left" w:pos="5670"/>
        <w:tab w:val="left" w:pos="6521"/>
        <w:tab w:val="left" w:pos="8647"/>
      </w:tabs>
      <w:outlineLvl w:val="5"/>
    </w:pPr>
    <w:rPr>
      <w:b/>
      <w:sz w:val="14"/>
    </w:rPr>
  </w:style>
  <w:style w:type="paragraph" w:styleId="berschrift7">
    <w:name w:val="heading 7"/>
    <w:basedOn w:val="Standard"/>
    <w:next w:val="Standard"/>
    <w:qFormat/>
    <w:rsid w:val="00975642"/>
    <w:pPr>
      <w:keepNext/>
      <w:outlineLvl w:val="6"/>
    </w:pPr>
    <w:rPr>
      <w:b/>
      <w:i/>
    </w:rPr>
  </w:style>
  <w:style w:type="paragraph" w:styleId="berschrift8">
    <w:name w:val="heading 8"/>
    <w:basedOn w:val="Standard"/>
    <w:next w:val="Standard"/>
    <w:qFormat/>
    <w:rsid w:val="00975642"/>
    <w:pPr>
      <w:keepNext/>
      <w:outlineLvl w:val="7"/>
    </w:pPr>
    <w:rPr>
      <w:b/>
      <w:bCs/>
    </w:rPr>
  </w:style>
  <w:style w:type="paragraph" w:styleId="berschrift9">
    <w:name w:val="heading 9"/>
    <w:basedOn w:val="Standard"/>
    <w:next w:val="Standard"/>
    <w:qFormat/>
    <w:rsid w:val="00975642"/>
    <w:pPr>
      <w:keepNext/>
      <w:tabs>
        <w:tab w:val="center" w:pos="4819"/>
      </w:tabs>
      <w:jc w:val="center"/>
      <w:outlineLvl w:val="8"/>
    </w:pPr>
    <w:rPr>
      <w:rFonts w:cs="Arial"/>
      <w:b/>
      <w:bCs/>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975642"/>
    <w:pPr>
      <w:shd w:val="clear" w:color="auto" w:fill="000080"/>
    </w:pPr>
    <w:rPr>
      <w:rFonts w:ascii="Geneva" w:hAnsi="Geneva"/>
    </w:rPr>
  </w:style>
  <w:style w:type="character" w:styleId="Hyperlink">
    <w:name w:val="Hyperlink"/>
    <w:rsid w:val="00975642"/>
    <w:rPr>
      <w:color w:val="0000FF"/>
      <w:u w:val="single"/>
    </w:rPr>
  </w:style>
  <w:style w:type="character" w:customStyle="1" w:styleId="BesuchterHyperlink">
    <w:name w:val="BesuchterHyperlink"/>
    <w:rsid w:val="00975642"/>
    <w:rPr>
      <w:color w:val="800080"/>
      <w:u w:val="single"/>
    </w:rPr>
  </w:style>
  <w:style w:type="paragraph" w:styleId="Textkrper">
    <w:name w:val="Body Text"/>
    <w:basedOn w:val="Standard"/>
    <w:rsid w:val="00975642"/>
    <w:pPr>
      <w:tabs>
        <w:tab w:val="left" w:pos="1560"/>
        <w:tab w:val="left" w:pos="2835"/>
        <w:tab w:val="left" w:pos="3969"/>
        <w:tab w:val="left" w:pos="5670"/>
        <w:tab w:val="left" w:pos="6521"/>
        <w:tab w:val="left" w:pos="8647"/>
      </w:tabs>
    </w:pPr>
    <w:rPr>
      <w:sz w:val="14"/>
    </w:rPr>
  </w:style>
  <w:style w:type="paragraph" w:styleId="Blocktext">
    <w:name w:val="Block Text"/>
    <w:basedOn w:val="Standard"/>
    <w:rsid w:val="00975642"/>
    <w:pPr>
      <w:tabs>
        <w:tab w:val="left" w:pos="1560"/>
        <w:tab w:val="left" w:pos="2835"/>
        <w:tab w:val="left" w:pos="3969"/>
        <w:tab w:val="left" w:pos="5670"/>
        <w:tab w:val="left" w:pos="6521"/>
        <w:tab w:val="left" w:pos="8647"/>
      </w:tabs>
      <w:ind w:left="567" w:right="567"/>
      <w:jc w:val="both"/>
    </w:pPr>
    <w:rPr>
      <w:sz w:val="14"/>
    </w:rPr>
  </w:style>
  <w:style w:type="character" w:customStyle="1" w:styleId="Standard1">
    <w:name w:val="Standard1"/>
    <w:rsid w:val="00975642"/>
    <w:rPr>
      <w:rFonts w:ascii="Helvetica" w:hAnsi="Helvetica"/>
      <w:sz w:val="24"/>
    </w:rPr>
  </w:style>
  <w:style w:type="paragraph" w:styleId="Textkrper2">
    <w:name w:val="Body Text 2"/>
    <w:basedOn w:val="Standard"/>
    <w:rsid w:val="00975642"/>
    <w:pPr>
      <w:tabs>
        <w:tab w:val="left" w:pos="708"/>
        <w:tab w:val="left" w:pos="1417"/>
        <w:tab w:val="left" w:pos="2126"/>
        <w:tab w:val="left" w:pos="2835"/>
        <w:tab w:val="left" w:pos="3545"/>
        <w:tab w:val="left" w:pos="4253"/>
        <w:tab w:val="left" w:pos="4962"/>
        <w:tab w:val="left" w:pos="5671"/>
        <w:tab w:val="left" w:pos="6380"/>
        <w:tab w:val="left" w:pos="7090"/>
        <w:tab w:val="left" w:pos="7798"/>
        <w:tab w:val="left" w:pos="8507"/>
      </w:tabs>
      <w:spacing w:line="180" w:lineRule="exact"/>
      <w:jc w:val="both"/>
    </w:pPr>
    <w:rPr>
      <w:sz w:val="14"/>
    </w:rPr>
  </w:style>
  <w:style w:type="paragraph" w:styleId="Textkrper3">
    <w:name w:val="Body Text 3"/>
    <w:basedOn w:val="Standard"/>
    <w:rsid w:val="00975642"/>
    <w:pPr>
      <w:tabs>
        <w:tab w:val="left" w:pos="1560"/>
        <w:tab w:val="left" w:pos="2835"/>
        <w:tab w:val="left" w:pos="3969"/>
        <w:tab w:val="left" w:pos="5670"/>
        <w:tab w:val="left" w:pos="6521"/>
        <w:tab w:val="left" w:pos="8647"/>
      </w:tabs>
    </w:pPr>
    <w:rPr>
      <w:sz w:val="16"/>
    </w:rPr>
  </w:style>
  <w:style w:type="paragraph" w:styleId="Kommentartext">
    <w:name w:val="annotation text"/>
    <w:basedOn w:val="Standard"/>
    <w:link w:val="KommentartextZchn"/>
    <w:semiHidden/>
    <w:rsid w:val="00975642"/>
    <w:rPr>
      <w:rFonts w:eastAsia="Times New Roman"/>
      <w:kern w:val="0"/>
    </w:rPr>
  </w:style>
  <w:style w:type="paragraph" w:customStyle="1" w:styleId="Einrcken">
    <w:name w:val="Einrücken"/>
    <w:basedOn w:val="Standard"/>
    <w:rsid w:val="00975642"/>
    <w:pPr>
      <w:tabs>
        <w:tab w:val="left" w:pos="357"/>
        <w:tab w:val="left" w:pos="714"/>
        <w:tab w:val="left" w:pos="1072"/>
        <w:tab w:val="left" w:pos="1429"/>
        <w:tab w:val="left" w:pos="1787"/>
        <w:tab w:val="left" w:pos="2144"/>
        <w:tab w:val="left" w:pos="2501"/>
        <w:tab w:val="left" w:pos="2858"/>
        <w:tab w:val="left" w:pos="3215"/>
        <w:tab w:val="left" w:pos="3572"/>
        <w:tab w:val="left" w:pos="3929"/>
        <w:tab w:val="left" w:pos="4287"/>
        <w:tab w:val="left" w:pos="4644"/>
        <w:tab w:val="left" w:pos="5001"/>
        <w:tab w:val="left" w:pos="5359"/>
        <w:tab w:val="left" w:pos="5716"/>
        <w:tab w:val="left" w:pos="6073"/>
        <w:tab w:val="left" w:pos="6430"/>
        <w:tab w:val="left" w:pos="6787"/>
        <w:tab w:val="left" w:pos="7144"/>
        <w:tab w:val="left" w:pos="7501"/>
        <w:tab w:val="left" w:pos="7859"/>
        <w:tab w:val="left" w:pos="8216"/>
        <w:tab w:val="left" w:pos="8573"/>
        <w:tab w:val="left" w:pos="8931"/>
      </w:tabs>
      <w:ind w:left="357" w:hanging="357"/>
    </w:pPr>
    <w:rPr>
      <w:rFonts w:eastAsia="Times New Roman"/>
      <w:kern w:val="0"/>
    </w:rPr>
  </w:style>
  <w:style w:type="paragraph" w:styleId="Textkrper-Einzug2">
    <w:name w:val="Body Text Indent 2"/>
    <w:basedOn w:val="Standard"/>
    <w:rsid w:val="00975642"/>
    <w:pPr>
      <w:spacing w:after="120"/>
      <w:ind w:left="284"/>
      <w:jc w:val="both"/>
    </w:pPr>
    <w:rPr>
      <w:rFonts w:eastAsia="Times New Roman"/>
      <w:kern w:val="0"/>
      <w:sz w:val="18"/>
    </w:rPr>
  </w:style>
  <w:style w:type="paragraph" w:customStyle="1" w:styleId="Text">
    <w:name w:val="Text"/>
    <w:basedOn w:val="Standard"/>
    <w:rsid w:val="00975642"/>
    <w:pPr>
      <w:ind w:left="357"/>
    </w:pPr>
    <w:rPr>
      <w:rFonts w:eastAsia="Times New Roman"/>
      <w:kern w:val="0"/>
    </w:rPr>
  </w:style>
  <w:style w:type="paragraph" w:styleId="Kopfzeile">
    <w:name w:val="header"/>
    <w:basedOn w:val="Standard"/>
    <w:link w:val="KopfzeileZchn"/>
    <w:rsid w:val="00975642"/>
    <w:pPr>
      <w:tabs>
        <w:tab w:val="center" w:pos="4536"/>
        <w:tab w:val="right" w:pos="9072"/>
      </w:tabs>
    </w:pPr>
  </w:style>
  <w:style w:type="paragraph" w:styleId="Fuzeile">
    <w:name w:val="footer"/>
    <w:basedOn w:val="Standard"/>
    <w:rsid w:val="00975642"/>
    <w:pPr>
      <w:tabs>
        <w:tab w:val="center" w:pos="4536"/>
        <w:tab w:val="right" w:pos="9072"/>
      </w:tabs>
    </w:pPr>
  </w:style>
  <w:style w:type="paragraph" w:customStyle="1" w:styleId="berschrift311pt">
    <w:name w:val="Überschrift 3 + 11 pt"/>
    <w:aliases w:val="Links:  0,63 cm"/>
    <w:basedOn w:val="Standard"/>
    <w:rsid w:val="00EF2842"/>
    <w:pPr>
      <w:tabs>
        <w:tab w:val="num" w:pos="360"/>
        <w:tab w:val="left" w:pos="4536"/>
        <w:tab w:val="left" w:pos="5387"/>
        <w:tab w:val="left" w:pos="7938"/>
      </w:tabs>
      <w:ind w:left="360" w:hanging="360"/>
    </w:pPr>
    <w:rPr>
      <w:b/>
      <w:i/>
      <w:sz w:val="22"/>
    </w:rPr>
  </w:style>
  <w:style w:type="table" w:styleId="Tabellenraster">
    <w:name w:val="Table Grid"/>
    <w:basedOn w:val="NormaleTabelle"/>
    <w:rsid w:val="0018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1ptFettKursivBlau">
    <w:name w:val="Formatvorlage 11 pt Fett Kursiv Blau"/>
    <w:basedOn w:val="Standard"/>
    <w:rsid w:val="00282A1C"/>
    <w:pPr>
      <w:keepNext/>
      <w:numPr>
        <w:numId w:val="1"/>
      </w:numPr>
      <w:tabs>
        <w:tab w:val="left" w:pos="4253"/>
        <w:tab w:val="left" w:pos="7230"/>
      </w:tabs>
    </w:pPr>
    <w:rPr>
      <w:b/>
      <w:i/>
      <w:color w:val="0000FF"/>
      <w:sz w:val="22"/>
    </w:rPr>
  </w:style>
  <w:style w:type="character" w:customStyle="1" w:styleId="FormatvorlageNormal9ptFettBlau">
    <w:name w:val="Formatvorlage Normal + 9 pt Fett Blau"/>
    <w:rsid w:val="00761DC2"/>
    <w:rPr>
      <w:rFonts w:ascii="Arial" w:hAnsi="Arial"/>
      <w:b/>
      <w:bCs/>
      <w:color w:val="0000FF"/>
      <w:sz w:val="18"/>
    </w:rPr>
  </w:style>
  <w:style w:type="paragraph" w:styleId="Listenabsatz">
    <w:name w:val="List Paragraph"/>
    <w:basedOn w:val="Standard"/>
    <w:uiPriority w:val="34"/>
    <w:qFormat/>
    <w:rsid w:val="007B7FD1"/>
    <w:pPr>
      <w:ind w:left="708"/>
    </w:pPr>
  </w:style>
  <w:style w:type="table" w:customStyle="1" w:styleId="TableGrid">
    <w:name w:val="TableGrid"/>
    <w:rsid w:val="00007D22"/>
    <w:rPr>
      <w:rFonts w:ascii="Calibri" w:eastAsia="Times New Roman" w:hAnsi="Calibri"/>
      <w:sz w:val="22"/>
      <w:szCs w:val="22"/>
    </w:rPr>
    <w:tblPr>
      <w:tblCellMar>
        <w:top w:w="0" w:type="dxa"/>
        <w:left w:w="0" w:type="dxa"/>
        <w:bottom w:w="0" w:type="dxa"/>
        <w:right w:w="0" w:type="dxa"/>
      </w:tblCellMar>
    </w:tblPr>
  </w:style>
  <w:style w:type="paragraph" w:customStyle="1" w:styleId="Default">
    <w:name w:val="Default"/>
    <w:rsid w:val="00152DB5"/>
    <w:pPr>
      <w:autoSpaceDE w:val="0"/>
      <w:autoSpaceDN w:val="0"/>
      <w:adjustRightInd w:val="0"/>
    </w:pPr>
    <w:rPr>
      <w:rFonts w:ascii="Gill Sans Std" w:eastAsia="Times New Roman" w:hAnsi="Gill Sans Std" w:cs="Gill Sans Std"/>
      <w:color w:val="000000"/>
      <w:sz w:val="24"/>
      <w:szCs w:val="24"/>
    </w:rPr>
  </w:style>
  <w:style w:type="paragraph" w:customStyle="1" w:styleId="Pa4">
    <w:name w:val="Pa4"/>
    <w:basedOn w:val="Default"/>
    <w:next w:val="Default"/>
    <w:uiPriority w:val="99"/>
    <w:rsid w:val="00152DB5"/>
    <w:pPr>
      <w:spacing w:line="201" w:lineRule="atLeast"/>
    </w:pPr>
    <w:rPr>
      <w:rFonts w:cs="Times New Roman"/>
      <w:color w:val="auto"/>
    </w:rPr>
  </w:style>
  <w:style w:type="character" w:customStyle="1" w:styleId="A0">
    <w:name w:val="A0"/>
    <w:uiPriority w:val="99"/>
    <w:rsid w:val="00152DB5"/>
    <w:rPr>
      <w:rFonts w:cs="Gill Sans Std"/>
      <w:b/>
      <w:bCs/>
      <w:color w:val="000000"/>
      <w:sz w:val="18"/>
      <w:szCs w:val="18"/>
    </w:rPr>
  </w:style>
  <w:style w:type="character" w:customStyle="1" w:styleId="A2">
    <w:name w:val="A2"/>
    <w:uiPriority w:val="99"/>
    <w:rsid w:val="00152DB5"/>
    <w:rPr>
      <w:rFonts w:ascii="Myriad Pro" w:hAnsi="Myriad Pro" w:cs="Myriad Pro"/>
      <w:color w:val="000000"/>
      <w:sz w:val="14"/>
      <w:szCs w:val="14"/>
    </w:rPr>
  </w:style>
  <w:style w:type="paragraph" w:customStyle="1" w:styleId="Pa0">
    <w:name w:val="Pa0"/>
    <w:basedOn w:val="Default"/>
    <w:next w:val="Default"/>
    <w:uiPriority w:val="99"/>
    <w:rsid w:val="00152DB5"/>
    <w:pPr>
      <w:spacing w:line="201" w:lineRule="atLeast"/>
    </w:pPr>
    <w:rPr>
      <w:rFonts w:cs="Times New Roman"/>
      <w:color w:val="auto"/>
    </w:rPr>
  </w:style>
  <w:style w:type="paragraph" w:customStyle="1" w:styleId="Pa1">
    <w:name w:val="Pa1"/>
    <w:basedOn w:val="Default"/>
    <w:next w:val="Default"/>
    <w:uiPriority w:val="99"/>
    <w:rsid w:val="00152DB5"/>
    <w:pPr>
      <w:spacing w:line="181" w:lineRule="atLeast"/>
    </w:pPr>
    <w:rPr>
      <w:rFonts w:cs="Times New Roman"/>
      <w:color w:val="auto"/>
    </w:rPr>
  </w:style>
  <w:style w:type="paragraph" w:customStyle="1" w:styleId="Pa2">
    <w:name w:val="Pa2"/>
    <w:basedOn w:val="Default"/>
    <w:next w:val="Default"/>
    <w:rsid w:val="00152DB5"/>
    <w:pPr>
      <w:spacing w:line="241" w:lineRule="atLeast"/>
    </w:pPr>
    <w:rPr>
      <w:rFonts w:cs="Times New Roman"/>
      <w:color w:val="auto"/>
    </w:rPr>
  </w:style>
  <w:style w:type="paragraph" w:customStyle="1" w:styleId="Pa3">
    <w:name w:val="Pa3"/>
    <w:basedOn w:val="Default"/>
    <w:next w:val="Default"/>
    <w:rsid w:val="00152DB5"/>
    <w:pPr>
      <w:spacing w:line="201" w:lineRule="atLeast"/>
    </w:pPr>
    <w:rPr>
      <w:rFonts w:cs="Times New Roman"/>
      <w:color w:val="auto"/>
    </w:rPr>
  </w:style>
  <w:style w:type="character" w:customStyle="1" w:styleId="A5">
    <w:name w:val="A5"/>
    <w:uiPriority w:val="99"/>
    <w:rsid w:val="004B0BFB"/>
    <w:rPr>
      <w:color w:val="000000"/>
      <w:sz w:val="17"/>
      <w:szCs w:val="17"/>
    </w:rPr>
  </w:style>
  <w:style w:type="character" w:customStyle="1" w:styleId="A7">
    <w:name w:val="A7"/>
    <w:uiPriority w:val="99"/>
    <w:rsid w:val="008A6C13"/>
    <w:rPr>
      <w:rFonts w:cs="The Mix Light"/>
      <w:color w:val="000000"/>
      <w:sz w:val="16"/>
      <w:szCs w:val="16"/>
    </w:rPr>
  </w:style>
  <w:style w:type="paragraph" w:styleId="Sprechblasentext">
    <w:name w:val="Balloon Text"/>
    <w:basedOn w:val="Standard"/>
    <w:link w:val="SprechblasentextZchn"/>
    <w:rsid w:val="000D5DD1"/>
    <w:rPr>
      <w:rFonts w:ascii="Tahoma" w:hAnsi="Tahoma"/>
      <w:sz w:val="16"/>
      <w:szCs w:val="16"/>
      <w:lang w:val="x-none" w:eastAsia="x-none"/>
    </w:rPr>
  </w:style>
  <w:style w:type="character" w:customStyle="1" w:styleId="SprechblasentextZchn">
    <w:name w:val="Sprechblasentext Zchn"/>
    <w:link w:val="Sprechblasentext"/>
    <w:rsid w:val="000D5DD1"/>
    <w:rPr>
      <w:rFonts w:ascii="Tahoma" w:hAnsi="Tahoma" w:cs="Tahoma"/>
      <w:kern w:val="28"/>
      <w:sz w:val="16"/>
      <w:szCs w:val="16"/>
    </w:rPr>
  </w:style>
  <w:style w:type="table" w:customStyle="1" w:styleId="Tabellengitternetz">
    <w:name w:val="Tabellengitternetz"/>
    <w:basedOn w:val="NormaleTabelle"/>
    <w:rsid w:val="00B9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A2860"/>
    <w:rPr>
      <w:rFonts w:ascii="TimesNewRomanPS-BoldMT" w:hAnsi="TimesNewRomanPS-BoldMT" w:hint="default"/>
      <w:b/>
      <w:bCs/>
      <w:i w:val="0"/>
      <w:iCs w:val="0"/>
      <w:color w:val="000000"/>
      <w:sz w:val="24"/>
      <w:szCs w:val="24"/>
    </w:rPr>
  </w:style>
  <w:style w:type="paragraph" w:styleId="berarbeitung">
    <w:name w:val="Revision"/>
    <w:hidden/>
    <w:uiPriority w:val="99"/>
    <w:semiHidden/>
    <w:rsid w:val="002042EB"/>
    <w:rPr>
      <w:rFonts w:ascii="Arial" w:hAnsi="Arial"/>
      <w:kern w:val="28"/>
    </w:rPr>
  </w:style>
  <w:style w:type="character" w:customStyle="1" w:styleId="KopfzeileZchn">
    <w:name w:val="Kopfzeile Zchn"/>
    <w:basedOn w:val="Absatz-Standardschriftart"/>
    <w:link w:val="Kopfzeile"/>
    <w:rsid w:val="00466851"/>
    <w:rPr>
      <w:rFonts w:ascii="Arial" w:hAnsi="Arial"/>
      <w:kern w:val="28"/>
    </w:rPr>
  </w:style>
  <w:style w:type="character" w:styleId="Funotenzeichen">
    <w:name w:val="footnote reference"/>
    <w:basedOn w:val="Absatz-Standardschriftart"/>
    <w:rsid w:val="00675D08"/>
    <w:rPr>
      <w:vertAlign w:val="superscript"/>
    </w:rPr>
  </w:style>
  <w:style w:type="character" w:styleId="Kommentarzeichen">
    <w:name w:val="annotation reference"/>
    <w:basedOn w:val="Absatz-Standardschriftart"/>
    <w:rsid w:val="00EC0CDE"/>
    <w:rPr>
      <w:sz w:val="16"/>
      <w:szCs w:val="16"/>
    </w:rPr>
  </w:style>
  <w:style w:type="paragraph" w:styleId="Kommentarthema">
    <w:name w:val="annotation subject"/>
    <w:basedOn w:val="Kommentartext"/>
    <w:next w:val="Kommentartext"/>
    <w:link w:val="KommentarthemaZchn"/>
    <w:rsid w:val="00EC0CDE"/>
    <w:rPr>
      <w:rFonts w:eastAsia="Times"/>
      <w:b/>
      <w:bCs/>
      <w:kern w:val="28"/>
    </w:rPr>
  </w:style>
  <w:style w:type="character" w:customStyle="1" w:styleId="KommentartextZchn">
    <w:name w:val="Kommentartext Zchn"/>
    <w:basedOn w:val="Absatz-Standardschriftart"/>
    <w:link w:val="Kommentartext"/>
    <w:semiHidden/>
    <w:rsid w:val="00EC0CDE"/>
    <w:rPr>
      <w:rFonts w:ascii="Arial" w:eastAsia="Times New Roman" w:hAnsi="Arial"/>
    </w:rPr>
  </w:style>
  <w:style w:type="character" w:customStyle="1" w:styleId="KommentarthemaZchn">
    <w:name w:val="Kommentarthema Zchn"/>
    <w:basedOn w:val="KommentartextZchn"/>
    <w:link w:val="Kommentarthema"/>
    <w:rsid w:val="00EC0CDE"/>
    <w:rPr>
      <w:rFonts w:ascii="Arial" w:eastAsia="Times New Roman" w:hAnsi="Arial"/>
      <w:b/>
      <w:bCs/>
      <w:kern w:val="28"/>
    </w:rPr>
  </w:style>
  <w:style w:type="paragraph" w:styleId="Funotentext">
    <w:name w:val="footnote text"/>
    <w:basedOn w:val="Standard"/>
    <w:link w:val="FunotentextZchn"/>
    <w:rsid w:val="00082158"/>
  </w:style>
  <w:style w:type="character" w:customStyle="1" w:styleId="FunotentextZchn">
    <w:name w:val="Fußnotentext Zchn"/>
    <w:basedOn w:val="Absatz-Standardschriftart"/>
    <w:link w:val="Funotentext"/>
    <w:rsid w:val="00082158"/>
    <w:rPr>
      <w:rFonts w:ascii="Arial" w:hAnsi="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374">
      <w:bodyDiv w:val="1"/>
      <w:marLeft w:val="0"/>
      <w:marRight w:val="0"/>
      <w:marTop w:val="0"/>
      <w:marBottom w:val="0"/>
      <w:divBdr>
        <w:top w:val="none" w:sz="0" w:space="0" w:color="auto"/>
        <w:left w:val="none" w:sz="0" w:space="0" w:color="auto"/>
        <w:bottom w:val="none" w:sz="0" w:space="0" w:color="auto"/>
        <w:right w:val="none" w:sz="0" w:space="0" w:color="auto"/>
      </w:divBdr>
    </w:div>
    <w:div w:id="51657943">
      <w:bodyDiv w:val="1"/>
      <w:marLeft w:val="0"/>
      <w:marRight w:val="0"/>
      <w:marTop w:val="0"/>
      <w:marBottom w:val="0"/>
      <w:divBdr>
        <w:top w:val="none" w:sz="0" w:space="0" w:color="auto"/>
        <w:left w:val="none" w:sz="0" w:space="0" w:color="auto"/>
        <w:bottom w:val="none" w:sz="0" w:space="0" w:color="auto"/>
        <w:right w:val="none" w:sz="0" w:space="0" w:color="auto"/>
      </w:divBdr>
    </w:div>
    <w:div w:id="315302880">
      <w:bodyDiv w:val="1"/>
      <w:marLeft w:val="0"/>
      <w:marRight w:val="0"/>
      <w:marTop w:val="0"/>
      <w:marBottom w:val="0"/>
      <w:divBdr>
        <w:top w:val="none" w:sz="0" w:space="0" w:color="auto"/>
        <w:left w:val="none" w:sz="0" w:space="0" w:color="auto"/>
        <w:bottom w:val="none" w:sz="0" w:space="0" w:color="auto"/>
        <w:right w:val="none" w:sz="0" w:space="0" w:color="auto"/>
      </w:divBdr>
    </w:div>
    <w:div w:id="347371780">
      <w:bodyDiv w:val="1"/>
      <w:marLeft w:val="0"/>
      <w:marRight w:val="0"/>
      <w:marTop w:val="0"/>
      <w:marBottom w:val="0"/>
      <w:divBdr>
        <w:top w:val="none" w:sz="0" w:space="0" w:color="auto"/>
        <w:left w:val="none" w:sz="0" w:space="0" w:color="auto"/>
        <w:bottom w:val="none" w:sz="0" w:space="0" w:color="auto"/>
        <w:right w:val="none" w:sz="0" w:space="0" w:color="auto"/>
      </w:divBdr>
    </w:div>
    <w:div w:id="362250144">
      <w:bodyDiv w:val="1"/>
      <w:marLeft w:val="0"/>
      <w:marRight w:val="0"/>
      <w:marTop w:val="0"/>
      <w:marBottom w:val="0"/>
      <w:divBdr>
        <w:top w:val="none" w:sz="0" w:space="0" w:color="auto"/>
        <w:left w:val="none" w:sz="0" w:space="0" w:color="auto"/>
        <w:bottom w:val="none" w:sz="0" w:space="0" w:color="auto"/>
        <w:right w:val="none" w:sz="0" w:space="0" w:color="auto"/>
      </w:divBdr>
    </w:div>
    <w:div w:id="381636137">
      <w:bodyDiv w:val="1"/>
      <w:marLeft w:val="0"/>
      <w:marRight w:val="0"/>
      <w:marTop w:val="0"/>
      <w:marBottom w:val="0"/>
      <w:divBdr>
        <w:top w:val="none" w:sz="0" w:space="0" w:color="auto"/>
        <w:left w:val="none" w:sz="0" w:space="0" w:color="auto"/>
        <w:bottom w:val="none" w:sz="0" w:space="0" w:color="auto"/>
        <w:right w:val="none" w:sz="0" w:space="0" w:color="auto"/>
      </w:divBdr>
    </w:div>
    <w:div w:id="405568415">
      <w:bodyDiv w:val="1"/>
      <w:marLeft w:val="0"/>
      <w:marRight w:val="0"/>
      <w:marTop w:val="0"/>
      <w:marBottom w:val="0"/>
      <w:divBdr>
        <w:top w:val="none" w:sz="0" w:space="0" w:color="auto"/>
        <w:left w:val="none" w:sz="0" w:space="0" w:color="auto"/>
        <w:bottom w:val="none" w:sz="0" w:space="0" w:color="auto"/>
        <w:right w:val="none" w:sz="0" w:space="0" w:color="auto"/>
      </w:divBdr>
    </w:div>
    <w:div w:id="488057256">
      <w:bodyDiv w:val="1"/>
      <w:marLeft w:val="0"/>
      <w:marRight w:val="0"/>
      <w:marTop w:val="0"/>
      <w:marBottom w:val="0"/>
      <w:divBdr>
        <w:top w:val="none" w:sz="0" w:space="0" w:color="auto"/>
        <w:left w:val="none" w:sz="0" w:space="0" w:color="auto"/>
        <w:bottom w:val="none" w:sz="0" w:space="0" w:color="auto"/>
        <w:right w:val="none" w:sz="0" w:space="0" w:color="auto"/>
      </w:divBdr>
    </w:div>
    <w:div w:id="532810291">
      <w:bodyDiv w:val="1"/>
      <w:marLeft w:val="0"/>
      <w:marRight w:val="0"/>
      <w:marTop w:val="0"/>
      <w:marBottom w:val="0"/>
      <w:divBdr>
        <w:top w:val="none" w:sz="0" w:space="0" w:color="auto"/>
        <w:left w:val="none" w:sz="0" w:space="0" w:color="auto"/>
        <w:bottom w:val="none" w:sz="0" w:space="0" w:color="auto"/>
        <w:right w:val="none" w:sz="0" w:space="0" w:color="auto"/>
      </w:divBdr>
    </w:div>
    <w:div w:id="579755819">
      <w:bodyDiv w:val="1"/>
      <w:marLeft w:val="0"/>
      <w:marRight w:val="0"/>
      <w:marTop w:val="0"/>
      <w:marBottom w:val="0"/>
      <w:divBdr>
        <w:top w:val="none" w:sz="0" w:space="0" w:color="auto"/>
        <w:left w:val="none" w:sz="0" w:space="0" w:color="auto"/>
        <w:bottom w:val="none" w:sz="0" w:space="0" w:color="auto"/>
        <w:right w:val="none" w:sz="0" w:space="0" w:color="auto"/>
      </w:divBdr>
    </w:div>
    <w:div w:id="721289881">
      <w:bodyDiv w:val="1"/>
      <w:marLeft w:val="0"/>
      <w:marRight w:val="0"/>
      <w:marTop w:val="0"/>
      <w:marBottom w:val="0"/>
      <w:divBdr>
        <w:top w:val="none" w:sz="0" w:space="0" w:color="auto"/>
        <w:left w:val="none" w:sz="0" w:space="0" w:color="auto"/>
        <w:bottom w:val="none" w:sz="0" w:space="0" w:color="auto"/>
        <w:right w:val="none" w:sz="0" w:space="0" w:color="auto"/>
      </w:divBdr>
    </w:div>
    <w:div w:id="743840317">
      <w:bodyDiv w:val="1"/>
      <w:marLeft w:val="0"/>
      <w:marRight w:val="0"/>
      <w:marTop w:val="0"/>
      <w:marBottom w:val="0"/>
      <w:divBdr>
        <w:top w:val="none" w:sz="0" w:space="0" w:color="auto"/>
        <w:left w:val="none" w:sz="0" w:space="0" w:color="auto"/>
        <w:bottom w:val="none" w:sz="0" w:space="0" w:color="auto"/>
        <w:right w:val="none" w:sz="0" w:space="0" w:color="auto"/>
      </w:divBdr>
    </w:div>
    <w:div w:id="885221222">
      <w:bodyDiv w:val="1"/>
      <w:marLeft w:val="0"/>
      <w:marRight w:val="0"/>
      <w:marTop w:val="0"/>
      <w:marBottom w:val="0"/>
      <w:divBdr>
        <w:top w:val="none" w:sz="0" w:space="0" w:color="auto"/>
        <w:left w:val="none" w:sz="0" w:space="0" w:color="auto"/>
        <w:bottom w:val="none" w:sz="0" w:space="0" w:color="auto"/>
        <w:right w:val="none" w:sz="0" w:space="0" w:color="auto"/>
      </w:divBdr>
    </w:div>
    <w:div w:id="893739342">
      <w:bodyDiv w:val="1"/>
      <w:marLeft w:val="0"/>
      <w:marRight w:val="0"/>
      <w:marTop w:val="0"/>
      <w:marBottom w:val="0"/>
      <w:divBdr>
        <w:top w:val="none" w:sz="0" w:space="0" w:color="auto"/>
        <w:left w:val="none" w:sz="0" w:space="0" w:color="auto"/>
        <w:bottom w:val="none" w:sz="0" w:space="0" w:color="auto"/>
        <w:right w:val="none" w:sz="0" w:space="0" w:color="auto"/>
      </w:divBdr>
    </w:div>
    <w:div w:id="901256673">
      <w:bodyDiv w:val="1"/>
      <w:marLeft w:val="0"/>
      <w:marRight w:val="0"/>
      <w:marTop w:val="0"/>
      <w:marBottom w:val="0"/>
      <w:divBdr>
        <w:top w:val="none" w:sz="0" w:space="0" w:color="auto"/>
        <w:left w:val="none" w:sz="0" w:space="0" w:color="auto"/>
        <w:bottom w:val="none" w:sz="0" w:space="0" w:color="auto"/>
        <w:right w:val="none" w:sz="0" w:space="0" w:color="auto"/>
      </w:divBdr>
    </w:div>
    <w:div w:id="1189760932">
      <w:bodyDiv w:val="1"/>
      <w:marLeft w:val="0"/>
      <w:marRight w:val="0"/>
      <w:marTop w:val="0"/>
      <w:marBottom w:val="0"/>
      <w:divBdr>
        <w:top w:val="none" w:sz="0" w:space="0" w:color="auto"/>
        <w:left w:val="none" w:sz="0" w:space="0" w:color="auto"/>
        <w:bottom w:val="none" w:sz="0" w:space="0" w:color="auto"/>
        <w:right w:val="none" w:sz="0" w:space="0" w:color="auto"/>
      </w:divBdr>
    </w:div>
    <w:div w:id="1468280103">
      <w:bodyDiv w:val="1"/>
      <w:marLeft w:val="0"/>
      <w:marRight w:val="0"/>
      <w:marTop w:val="0"/>
      <w:marBottom w:val="0"/>
      <w:divBdr>
        <w:top w:val="none" w:sz="0" w:space="0" w:color="auto"/>
        <w:left w:val="none" w:sz="0" w:space="0" w:color="auto"/>
        <w:bottom w:val="none" w:sz="0" w:space="0" w:color="auto"/>
        <w:right w:val="none" w:sz="0" w:space="0" w:color="auto"/>
      </w:divBdr>
    </w:div>
    <w:div w:id="1659849042">
      <w:bodyDiv w:val="1"/>
      <w:marLeft w:val="0"/>
      <w:marRight w:val="0"/>
      <w:marTop w:val="0"/>
      <w:marBottom w:val="0"/>
      <w:divBdr>
        <w:top w:val="none" w:sz="0" w:space="0" w:color="auto"/>
        <w:left w:val="none" w:sz="0" w:space="0" w:color="auto"/>
        <w:bottom w:val="none" w:sz="0" w:space="0" w:color="auto"/>
        <w:right w:val="none" w:sz="0" w:space="0" w:color="auto"/>
      </w:divBdr>
    </w:div>
    <w:div w:id="1685286719">
      <w:bodyDiv w:val="1"/>
      <w:marLeft w:val="0"/>
      <w:marRight w:val="0"/>
      <w:marTop w:val="0"/>
      <w:marBottom w:val="0"/>
      <w:divBdr>
        <w:top w:val="none" w:sz="0" w:space="0" w:color="auto"/>
        <w:left w:val="none" w:sz="0" w:space="0" w:color="auto"/>
        <w:bottom w:val="none" w:sz="0" w:space="0" w:color="auto"/>
        <w:right w:val="none" w:sz="0" w:space="0" w:color="auto"/>
      </w:divBdr>
    </w:div>
    <w:div w:id="1895698261">
      <w:bodyDiv w:val="1"/>
      <w:marLeft w:val="0"/>
      <w:marRight w:val="0"/>
      <w:marTop w:val="0"/>
      <w:marBottom w:val="0"/>
      <w:divBdr>
        <w:top w:val="none" w:sz="0" w:space="0" w:color="auto"/>
        <w:left w:val="none" w:sz="0" w:space="0" w:color="auto"/>
        <w:bottom w:val="none" w:sz="0" w:space="0" w:color="auto"/>
        <w:right w:val="none" w:sz="0" w:space="0" w:color="auto"/>
      </w:divBdr>
    </w:div>
    <w:div w:id="1910269127">
      <w:bodyDiv w:val="1"/>
      <w:marLeft w:val="0"/>
      <w:marRight w:val="0"/>
      <w:marTop w:val="0"/>
      <w:marBottom w:val="0"/>
      <w:divBdr>
        <w:top w:val="none" w:sz="0" w:space="0" w:color="auto"/>
        <w:left w:val="none" w:sz="0" w:space="0" w:color="auto"/>
        <w:bottom w:val="none" w:sz="0" w:space="0" w:color="auto"/>
        <w:right w:val="none" w:sz="0" w:space="0" w:color="auto"/>
      </w:divBdr>
    </w:div>
    <w:div w:id="2073579103">
      <w:bodyDiv w:val="1"/>
      <w:marLeft w:val="0"/>
      <w:marRight w:val="0"/>
      <w:marTop w:val="0"/>
      <w:marBottom w:val="0"/>
      <w:divBdr>
        <w:top w:val="none" w:sz="0" w:space="0" w:color="auto"/>
        <w:left w:val="none" w:sz="0" w:space="0" w:color="auto"/>
        <w:bottom w:val="none" w:sz="0" w:space="0" w:color="auto"/>
        <w:right w:val="none" w:sz="0" w:space="0" w:color="auto"/>
      </w:divBdr>
    </w:div>
    <w:div w:id="21069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competition/transparency/public?lan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2AF2-5D02-4D7B-B2B9-59394CFD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1657</Words>
  <Characters>10443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Antragsformular Ausfallbürgschaft</vt:lpstr>
    </vt:vector>
  </TitlesOfParts>
  <Company>EXEC Software Team GmbH</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Ausfallbürgschaft</dc:title>
  <dc:subject/>
  <dc:creator>Bernd Philippi</dc:creator>
  <cp:keywords/>
  <cp:lastModifiedBy>Julia Penkert</cp:lastModifiedBy>
  <cp:revision>5</cp:revision>
  <cp:lastPrinted>2025-07-23T06:34:00Z</cp:lastPrinted>
  <dcterms:created xsi:type="dcterms:W3CDTF">2025-10-10T06:06:00Z</dcterms:created>
  <dcterms:modified xsi:type="dcterms:W3CDTF">2025-10-10T06:36:00Z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DAS-Release">
    <vt:lpwstr>E-Antrag 2 Entwicklung</vt:lpwstr>
  </property>
  <property fmtid="{D5CDD505-2E9C-101B-9397-08002B2CF9AE}" pid="3" name="SIDAS-Revision">
    <vt:lpwstr>-1</vt:lpwstr>
  </property>
  <property fmtid="{D5CDD505-2E9C-101B-9397-08002B2CF9AE}" pid="4" name="SIDAS-Vorlage">
    <vt:lpwstr>entwicklung/projekte/e-antrag2/sidas/auswertung/druckformular/antrag.dot</vt:lpwstr>
  </property>
  <property fmtid="{D5CDD505-2E9C-101B-9397-08002B2CF9AE}" pid="5" name="SIDAS-Datenquelle">
    <vt:lpwstr>%e-antrag2%/sidas/auswertung/druckformular/antrag.view</vt:lpwstr>
  </property>
</Properties>
</file>